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87" w:rsidRDefault="00C57499" w:rsidP="00404292">
      <w:pPr>
        <w:rPr>
          <w:lang w:bidi="ar-EG"/>
        </w:rPr>
      </w:pPr>
      <w:r>
        <w:rPr>
          <w:lang w:bidi="ar-EG"/>
        </w:rPr>
        <w:t xml:space="preserve">  </w:t>
      </w:r>
      <w:r>
        <w:rPr>
          <w:rFonts w:hint="cs"/>
          <w:rtl/>
          <w:lang w:bidi="ar-EG"/>
        </w:rPr>
        <w:t xml:space="preserve">             </w:t>
      </w:r>
    </w:p>
    <w:p w:rsidR="00E04587" w:rsidRDefault="00E04587" w:rsidP="00404292">
      <w:pPr>
        <w:rPr>
          <w:lang w:bidi="ar-EG"/>
        </w:rPr>
      </w:pPr>
    </w:p>
    <w:p w:rsidR="00E04587" w:rsidRDefault="00E04587" w:rsidP="00404292">
      <w:pPr>
        <w:rPr>
          <w:lang w:bidi="ar-EG"/>
        </w:rPr>
      </w:pPr>
    </w:p>
    <w:p w:rsidR="00C57499" w:rsidRPr="00D85730" w:rsidRDefault="00C57499" w:rsidP="00404292">
      <w:pPr>
        <w:rPr>
          <w:rFonts w:ascii="Simplified Arabic" w:hAnsi="Simplified Arabic" w:cs="Simplified Arabic"/>
          <w:sz w:val="28"/>
          <w:szCs w:val="28"/>
          <w:lang w:bidi="ar-EG"/>
        </w:rPr>
      </w:pPr>
      <w:r w:rsidRPr="00C57499">
        <w:rPr>
          <w:noProof/>
          <w:rtl/>
        </w:rPr>
        <w:drawing>
          <wp:inline distT="0" distB="0" distL="0" distR="0">
            <wp:extent cx="962025" cy="923925"/>
            <wp:effectExtent l="19050" t="0" r="9525" b="0"/>
            <wp:docPr id="3" name="Picture 1" descr="شعار كلية التربية جامعة سوهاج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كلية التربية جامعة سوهاج الجديد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18" cy="92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bidi="ar-EG"/>
        </w:rPr>
        <w:t xml:space="preserve">                                     </w:t>
      </w:r>
      <w:r>
        <w:rPr>
          <w:rFonts w:hint="cs"/>
          <w:rtl/>
          <w:lang w:bidi="ar-EG"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915635" cy="928048"/>
            <wp:effectExtent l="0" t="0" r="0" b="0"/>
            <wp:docPr id="2" name="Picture 2" descr="شعار_جامعة_سوها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_جامعة_سوهاج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35" cy="92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FAF" w:rsidRPr="00E04587" w:rsidRDefault="00C57499" w:rsidP="00C36C27">
      <w:pPr>
        <w:bidi w:val="0"/>
        <w:spacing w:after="200" w:line="276" w:lineRule="auto"/>
        <w:ind w:left="-58"/>
        <w:jc w:val="right"/>
        <w:rPr>
          <w:rStyle w:val="hps"/>
          <w:rFonts w:ascii="Simplified Arabic" w:hAnsi="Simplified Arabic" w:cs="Simplified Arabic"/>
          <w:b/>
          <w:bCs/>
        </w:rPr>
      </w:pPr>
      <w:r w:rsidRPr="00E04587">
        <w:rPr>
          <w:rStyle w:val="hps"/>
          <w:rFonts w:ascii="Simplified Arabic" w:hAnsi="Simplified Arabic" w:cs="Simplified Arabic"/>
          <w:b/>
          <w:bCs/>
        </w:rPr>
        <w:t xml:space="preserve">Sohag University </w:t>
      </w:r>
      <w:r w:rsidR="00404292" w:rsidRPr="00E04587">
        <w:rPr>
          <w:rFonts w:ascii="Simplified Arabic" w:hAnsi="Simplified Arabic" w:cs="Simplified Arabic"/>
          <w:b/>
          <w:bCs/>
        </w:rPr>
        <w:t xml:space="preserve">  </w:t>
      </w:r>
      <w:r w:rsidR="0047622F" w:rsidRPr="00E04587">
        <w:rPr>
          <w:rFonts w:ascii="Simplified Arabic" w:hAnsi="Simplified Arabic" w:cs="Simplified Arabic"/>
          <w:b/>
          <w:bCs/>
        </w:rPr>
        <w:t xml:space="preserve">   </w:t>
      </w:r>
      <w:r w:rsidR="00C36C27">
        <w:rPr>
          <w:rFonts w:ascii="Simplified Arabic" w:hAnsi="Simplified Arabic" w:cs="Simplified Arabic"/>
          <w:b/>
          <w:bCs/>
        </w:rPr>
        <w:t xml:space="preserve">              </w:t>
      </w:r>
      <w:r w:rsidR="00E04587">
        <w:rPr>
          <w:rFonts w:ascii="Simplified Arabic" w:hAnsi="Simplified Arabic" w:cs="Simplified Arabic"/>
          <w:b/>
          <w:bCs/>
        </w:rPr>
        <w:t xml:space="preserve">            </w:t>
      </w:r>
      <w:r w:rsidR="0047622F" w:rsidRPr="00E04587">
        <w:rPr>
          <w:rFonts w:ascii="Simplified Arabic" w:hAnsi="Simplified Arabic" w:cs="Simplified Arabic"/>
          <w:b/>
          <w:bCs/>
        </w:rPr>
        <w:t xml:space="preserve">        </w:t>
      </w:r>
      <w:r w:rsidRPr="00E04587">
        <w:rPr>
          <w:rFonts w:ascii="Simplified Arabic" w:hAnsi="Simplified Arabic" w:cs="Simplified Arabic"/>
          <w:b/>
          <w:bCs/>
        </w:rPr>
        <w:t xml:space="preserve">  </w:t>
      </w:r>
      <w:r w:rsidR="00D85730" w:rsidRPr="00E04587">
        <w:rPr>
          <w:rFonts w:ascii="Simplified Arabic" w:hAnsi="Simplified Arabic" w:cs="Simplified Arabic" w:hint="cs"/>
          <w:b/>
          <w:bCs/>
          <w:rtl/>
        </w:rPr>
        <w:t xml:space="preserve">   </w:t>
      </w:r>
      <w:r w:rsidRPr="00E04587">
        <w:rPr>
          <w:rFonts w:ascii="Simplified Arabic" w:hAnsi="Simplified Arabic" w:cs="Simplified Arabic"/>
          <w:b/>
          <w:bCs/>
        </w:rPr>
        <w:t xml:space="preserve">  </w:t>
      </w:r>
      <w:r w:rsidRPr="00E04587">
        <w:rPr>
          <w:rStyle w:val="hps"/>
          <w:rFonts w:ascii="Simplified Arabic" w:hAnsi="Simplified Arabic" w:cs="Simplified Arabic"/>
          <w:b/>
          <w:bCs/>
        </w:rPr>
        <w:t>Faculty of Education</w:t>
      </w:r>
      <w:r w:rsidR="00C36C27">
        <w:rPr>
          <w:rStyle w:val="hps"/>
          <w:rFonts w:ascii="Simplified Arabic" w:hAnsi="Simplified Arabic" w:cs="Simplified Arabic"/>
          <w:b/>
          <w:bCs/>
        </w:rPr>
        <w:t xml:space="preserve">    </w:t>
      </w:r>
    </w:p>
    <w:p w:rsidR="00652FAF" w:rsidRDefault="004F3811" w:rsidP="00870315">
      <w:pPr>
        <w:bidi w:val="0"/>
        <w:spacing w:after="200" w:line="276" w:lineRule="auto"/>
        <w:ind w:left="-58"/>
        <w:jc w:val="center"/>
        <w:rPr>
          <w:rStyle w:val="hps"/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252730</wp:posOffset>
            </wp:positionV>
            <wp:extent cx="1133475" cy="1228725"/>
            <wp:effectExtent l="19050" t="0" r="9525" b="0"/>
            <wp:wrapSquare wrapText="bothSides"/>
            <wp:docPr id="4" name="Picture 1" descr="C:\Users\Mohamed\Desktop\أمور الأعمال الامتحانية والتدريسية\شعار القسم ونسخ مراسلاته\شعار القس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أمور الأعمال الامتحانية والتدريسية\شعار القسم ونسخ مراسلاته\شعار القسم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0579" t="2175" r="12343"/>
                    <a:stretch/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 w:rsidR="00C57499" w:rsidRPr="00D85730">
        <w:rPr>
          <w:rFonts w:ascii="Simplified Arabic" w:hAnsi="Simplified Arabic" w:cs="Simplified Arabic"/>
          <w:b/>
          <w:bCs/>
          <w:sz w:val="28"/>
          <w:szCs w:val="28"/>
        </w:rPr>
        <w:br/>
      </w:r>
    </w:p>
    <w:p w:rsidR="00C57499" w:rsidRPr="0047622F" w:rsidRDefault="00C57499" w:rsidP="00652FAF">
      <w:pPr>
        <w:bidi w:val="0"/>
        <w:spacing w:after="200" w:line="276" w:lineRule="auto"/>
        <w:ind w:left="-58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47622F">
        <w:rPr>
          <w:rStyle w:val="hps"/>
          <w:rFonts w:ascii="Simplified Arabic" w:hAnsi="Simplified Arabic" w:cs="Simplified Arabic"/>
          <w:b/>
          <w:bCs/>
          <w:sz w:val="36"/>
          <w:szCs w:val="36"/>
        </w:rPr>
        <w:t xml:space="preserve"> </w:t>
      </w:r>
    </w:p>
    <w:p w:rsidR="004F3811" w:rsidRDefault="004F3811" w:rsidP="0047622F">
      <w:pPr>
        <w:spacing w:line="360" w:lineRule="auto"/>
        <w:jc w:val="center"/>
        <w:rPr>
          <w:rStyle w:val="a6"/>
          <w:rFonts w:asciiTheme="majorBidi" w:hAnsiTheme="majorBidi"/>
          <w:sz w:val="36"/>
          <w:szCs w:val="36"/>
          <w:rtl/>
        </w:rPr>
      </w:pPr>
    </w:p>
    <w:p w:rsidR="004F3811" w:rsidRDefault="004F3811" w:rsidP="004F3811">
      <w:pPr>
        <w:spacing w:line="360" w:lineRule="auto"/>
        <w:jc w:val="center"/>
        <w:rPr>
          <w:rStyle w:val="a6"/>
          <w:rFonts w:asciiTheme="majorBidi" w:hAnsiTheme="majorBidi"/>
          <w:sz w:val="36"/>
          <w:szCs w:val="36"/>
        </w:rPr>
      </w:pPr>
      <w:r w:rsidRPr="0047622F">
        <w:rPr>
          <w:rStyle w:val="a6"/>
          <w:rFonts w:asciiTheme="majorBidi" w:hAnsiTheme="majorBidi"/>
          <w:sz w:val="36"/>
          <w:szCs w:val="36"/>
        </w:rPr>
        <w:t>Readings on the Field of Foundations of Education</w:t>
      </w:r>
    </w:p>
    <w:p w:rsidR="00A441BA" w:rsidRDefault="0047622F" w:rsidP="0047622F">
      <w:pPr>
        <w:spacing w:line="360" w:lineRule="auto"/>
        <w:jc w:val="center"/>
        <w:rPr>
          <w:rStyle w:val="a6"/>
          <w:rFonts w:asciiTheme="majorBidi" w:hAnsiTheme="majorBidi"/>
          <w:sz w:val="36"/>
          <w:szCs w:val="36"/>
        </w:rPr>
      </w:pPr>
      <w:r w:rsidRPr="0047622F">
        <w:rPr>
          <w:rStyle w:val="a6"/>
          <w:rFonts w:asciiTheme="majorBidi" w:hAnsiTheme="majorBidi"/>
          <w:sz w:val="36"/>
          <w:szCs w:val="36"/>
        </w:rPr>
        <w:t xml:space="preserve"> in English ( 2 )</w:t>
      </w:r>
      <w:r>
        <w:rPr>
          <w:rStyle w:val="a6"/>
          <w:rFonts w:asciiTheme="majorBidi" w:hAnsiTheme="majorBidi"/>
          <w:sz w:val="36"/>
          <w:szCs w:val="36"/>
        </w:rPr>
        <w:t xml:space="preserve">  : </w:t>
      </w:r>
      <w:r w:rsidRPr="0047622F">
        <w:rPr>
          <w:rStyle w:val="a6"/>
          <w:rFonts w:asciiTheme="majorBidi" w:hAnsiTheme="majorBidi"/>
          <w:sz w:val="36"/>
          <w:szCs w:val="36"/>
        </w:rPr>
        <w:t>Doctoral Degree</w:t>
      </w:r>
    </w:p>
    <w:p w:rsidR="00B317A0" w:rsidRDefault="00B317A0" w:rsidP="00B317A0">
      <w:pPr>
        <w:jc w:val="center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>Second Semester</w:t>
      </w:r>
    </w:p>
    <w:p w:rsidR="00867659" w:rsidRDefault="00867659" w:rsidP="00870315">
      <w:pPr>
        <w:jc w:val="center"/>
        <w:rPr>
          <w:b/>
          <w:bCs/>
          <w:sz w:val="40"/>
          <w:szCs w:val="40"/>
          <w:lang w:bidi="ar-EG"/>
        </w:rPr>
      </w:pPr>
      <w:r w:rsidRPr="00867659">
        <w:rPr>
          <w:b/>
          <w:bCs/>
          <w:sz w:val="40"/>
          <w:szCs w:val="40"/>
          <w:lang w:bidi="ar-EG"/>
        </w:rPr>
        <w:t>202</w:t>
      </w:r>
      <w:r w:rsidR="00870315">
        <w:rPr>
          <w:b/>
          <w:bCs/>
          <w:sz w:val="40"/>
          <w:szCs w:val="40"/>
          <w:lang w:bidi="ar-EG"/>
        </w:rPr>
        <w:t>2</w:t>
      </w:r>
      <w:r w:rsidRPr="00867659">
        <w:rPr>
          <w:b/>
          <w:bCs/>
          <w:sz w:val="40"/>
          <w:szCs w:val="40"/>
          <w:lang w:bidi="ar-EG"/>
        </w:rPr>
        <w:t xml:space="preserve"> / 202</w:t>
      </w:r>
      <w:r w:rsidR="00870315">
        <w:rPr>
          <w:b/>
          <w:bCs/>
          <w:sz w:val="40"/>
          <w:szCs w:val="40"/>
          <w:lang w:bidi="ar-EG"/>
        </w:rPr>
        <w:t>3</w:t>
      </w:r>
    </w:p>
    <w:p w:rsidR="00867659" w:rsidRDefault="00213DA5" w:rsidP="00213DA5">
      <w:pPr>
        <w:jc w:val="center"/>
        <w:rPr>
          <w:b/>
          <w:bCs/>
          <w:sz w:val="40"/>
          <w:szCs w:val="40"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=======================================</w:t>
      </w:r>
    </w:p>
    <w:p w:rsidR="00213DA5" w:rsidRDefault="00213DA5" w:rsidP="00465A75">
      <w:pPr>
        <w:jc w:val="center"/>
        <w:rPr>
          <w:rStyle w:val="y2iqfc"/>
          <w:rFonts w:asciiTheme="majorBidi" w:eastAsiaTheme="majorEastAsia" w:hAnsiTheme="majorBidi"/>
          <w:b/>
          <w:bCs/>
          <w:sz w:val="52"/>
          <w:szCs w:val="52"/>
          <w:rtl/>
        </w:rPr>
      </w:pPr>
      <w:r w:rsidRPr="00213DA5">
        <w:rPr>
          <w:rStyle w:val="y2iqfc"/>
          <w:rFonts w:asciiTheme="majorBidi" w:eastAsiaTheme="majorEastAsia" w:hAnsiTheme="majorBidi"/>
          <w:b/>
          <w:bCs/>
          <w:sz w:val="52"/>
          <w:szCs w:val="52"/>
        </w:rPr>
        <w:t xml:space="preserve">Semester </w:t>
      </w:r>
      <w:r w:rsidR="00465A75">
        <w:rPr>
          <w:rStyle w:val="y2iqfc"/>
          <w:rFonts w:asciiTheme="majorBidi" w:eastAsiaTheme="majorEastAsia" w:hAnsiTheme="majorBidi"/>
          <w:b/>
          <w:bCs/>
          <w:sz w:val="52"/>
          <w:szCs w:val="52"/>
        </w:rPr>
        <w:t>W</w:t>
      </w:r>
      <w:r w:rsidRPr="00213DA5">
        <w:rPr>
          <w:rStyle w:val="y2iqfc"/>
          <w:rFonts w:asciiTheme="majorBidi" w:eastAsiaTheme="majorEastAsia" w:hAnsiTheme="majorBidi"/>
          <w:b/>
          <w:bCs/>
          <w:sz w:val="52"/>
          <w:szCs w:val="52"/>
        </w:rPr>
        <w:t>ork</w:t>
      </w:r>
      <w:r w:rsidR="00465A75">
        <w:rPr>
          <w:rStyle w:val="y2iqfc"/>
          <w:rFonts w:asciiTheme="majorBidi" w:eastAsiaTheme="majorEastAsia" w:hAnsiTheme="majorBidi"/>
          <w:b/>
          <w:bCs/>
          <w:sz w:val="52"/>
          <w:szCs w:val="52"/>
        </w:rPr>
        <w:t>s</w:t>
      </w:r>
    </w:p>
    <w:p w:rsidR="005563B2" w:rsidRPr="005563B2" w:rsidRDefault="005563B2" w:rsidP="005563B2">
      <w:pPr>
        <w:spacing w:line="360" w:lineRule="auto"/>
        <w:jc w:val="center"/>
        <w:rPr>
          <w:rStyle w:val="y2iqfc"/>
          <w:rFonts w:asciiTheme="majorBidi" w:hAnsiTheme="majorBidi" w:cstheme="majorBidi"/>
          <w:b/>
          <w:bCs/>
          <w:sz w:val="44"/>
          <w:szCs w:val="44"/>
        </w:rPr>
      </w:pPr>
      <w:r w:rsidRPr="005563B2">
        <w:rPr>
          <w:rStyle w:val="y2iqfc"/>
          <w:rFonts w:asciiTheme="majorBidi" w:hAnsiTheme="majorBidi" w:cstheme="majorBidi"/>
          <w:b/>
          <w:bCs/>
          <w:sz w:val="44"/>
          <w:szCs w:val="44"/>
        </w:rPr>
        <w:t>(30 degrees) .</w:t>
      </w:r>
    </w:p>
    <w:p w:rsidR="005563B2" w:rsidRDefault="005563B2" w:rsidP="005563B2">
      <w:pPr>
        <w:jc w:val="center"/>
        <w:rPr>
          <w:b/>
          <w:bCs/>
          <w:sz w:val="40"/>
          <w:szCs w:val="40"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=======================================</w:t>
      </w:r>
    </w:p>
    <w:p w:rsidR="00867659" w:rsidRDefault="00213DA5" w:rsidP="00213DA5">
      <w:pPr>
        <w:jc w:val="right"/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t xml:space="preserve"> -</w:t>
      </w:r>
      <w:r w:rsidR="005563B2">
        <w:rPr>
          <w:b/>
          <w:bCs/>
          <w:sz w:val="40"/>
          <w:szCs w:val="40"/>
          <w:lang w:bidi="ar-EG"/>
        </w:rPr>
        <w:t xml:space="preserve"> The</w:t>
      </w:r>
      <w:r>
        <w:rPr>
          <w:b/>
          <w:bCs/>
          <w:sz w:val="40"/>
          <w:szCs w:val="40"/>
          <w:lang w:bidi="ar-EG"/>
        </w:rPr>
        <w:t xml:space="preserve"> Name :</w:t>
      </w:r>
      <w:r>
        <w:rPr>
          <w:b/>
          <w:bCs/>
          <w:sz w:val="40"/>
          <w:szCs w:val="40"/>
          <w:rtl/>
          <w:lang w:bidi="ar-EG"/>
        </w:rPr>
        <w:t>Ω</w:t>
      </w:r>
    </w:p>
    <w:p w:rsidR="00867659" w:rsidRDefault="00867659" w:rsidP="0047622F">
      <w:pPr>
        <w:jc w:val="center"/>
        <w:rPr>
          <w:b/>
          <w:bCs/>
          <w:sz w:val="40"/>
          <w:szCs w:val="40"/>
          <w:lang w:bidi="ar-EG"/>
        </w:rPr>
      </w:pPr>
    </w:p>
    <w:p w:rsidR="00867659" w:rsidRDefault="00213DA5" w:rsidP="0047622F">
      <w:pPr>
        <w:jc w:val="center"/>
        <w:rPr>
          <w:b/>
          <w:bCs/>
          <w:sz w:val="40"/>
          <w:szCs w:val="40"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=======================================</w:t>
      </w:r>
    </w:p>
    <w:p w:rsidR="005563B2" w:rsidRDefault="005563B2" w:rsidP="005563B2">
      <w:pPr>
        <w:jc w:val="right"/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t>- The Subject :</w:t>
      </w:r>
      <w:r>
        <w:rPr>
          <w:b/>
          <w:bCs/>
          <w:sz w:val="40"/>
          <w:szCs w:val="40"/>
          <w:rtl/>
          <w:lang w:bidi="ar-EG"/>
        </w:rPr>
        <w:t>Ω</w:t>
      </w:r>
    </w:p>
    <w:p w:rsidR="00213DA5" w:rsidRDefault="00213DA5" w:rsidP="0047622F">
      <w:pPr>
        <w:jc w:val="center"/>
        <w:rPr>
          <w:b/>
          <w:bCs/>
          <w:sz w:val="40"/>
          <w:szCs w:val="40"/>
          <w:lang w:bidi="ar-EG"/>
        </w:rPr>
      </w:pPr>
    </w:p>
    <w:p w:rsidR="005563B2" w:rsidRDefault="005563B2" w:rsidP="0047622F">
      <w:pPr>
        <w:jc w:val="center"/>
        <w:rPr>
          <w:b/>
          <w:bCs/>
          <w:sz w:val="40"/>
          <w:szCs w:val="40"/>
          <w:lang w:bidi="ar-EG"/>
        </w:rPr>
      </w:pPr>
    </w:p>
    <w:p w:rsidR="005563B2" w:rsidRDefault="005563B2" w:rsidP="0047622F">
      <w:pPr>
        <w:jc w:val="center"/>
        <w:rPr>
          <w:b/>
          <w:bCs/>
          <w:sz w:val="40"/>
          <w:szCs w:val="40"/>
          <w:lang w:bidi="ar-EG"/>
        </w:rPr>
      </w:pPr>
    </w:p>
    <w:p w:rsidR="005563B2" w:rsidRDefault="005563B2" w:rsidP="0047622F">
      <w:pPr>
        <w:jc w:val="center"/>
        <w:rPr>
          <w:b/>
          <w:bCs/>
          <w:sz w:val="40"/>
          <w:szCs w:val="40"/>
          <w:rtl/>
          <w:lang w:bidi="ar-EG"/>
        </w:rPr>
      </w:pPr>
    </w:p>
    <w:p w:rsidR="00213DA5" w:rsidRDefault="00213DA5" w:rsidP="0047622F">
      <w:pPr>
        <w:jc w:val="center"/>
        <w:rPr>
          <w:b/>
          <w:bCs/>
          <w:sz w:val="40"/>
          <w:szCs w:val="40"/>
          <w:lang w:bidi="ar-EG"/>
        </w:rPr>
      </w:pPr>
    </w:p>
    <w:tbl>
      <w:tblPr>
        <w:tblStyle w:val="af1"/>
        <w:tblW w:w="0" w:type="auto"/>
        <w:tblLook w:val="04A0"/>
      </w:tblPr>
      <w:tblGrid>
        <w:gridCol w:w="2358"/>
        <w:gridCol w:w="6884"/>
      </w:tblGrid>
      <w:tr w:rsidR="00EF172C" w:rsidRPr="00EF172C" w:rsidTr="005563B2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72C" w:rsidRPr="00EF172C" w:rsidRDefault="00213DA5" w:rsidP="00213DA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F172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lastRenderedPageBreak/>
              <w:t xml:space="preserve">Elements of the Evaluation </w:t>
            </w: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72C" w:rsidRPr="00EF172C" w:rsidRDefault="00213DA5" w:rsidP="00EF172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F172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The Report</w:t>
            </w:r>
          </w:p>
        </w:tc>
      </w:tr>
      <w:tr w:rsidR="00213DA5" w:rsidRPr="00EF172C" w:rsidTr="005563B2">
        <w:trPr>
          <w:trHeight w:val="1583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A5" w:rsidRDefault="00213DA5" w:rsidP="00213DA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213DA5" w:rsidRDefault="00213DA5" w:rsidP="00213DA5">
            <w:pPr>
              <w:tabs>
                <w:tab w:val="left" w:pos="1695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F172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The general form of the Research / Article and the accuracy of written language.</w:t>
            </w:r>
            <w:r w:rsidRPr="00EF172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5563B2" w:rsidRDefault="005563B2" w:rsidP="005563B2">
            <w:pPr>
              <w:tabs>
                <w:tab w:val="left" w:pos="1695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tabs>
                <w:tab w:val="left" w:pos="1695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tabs>
                <w:tab w:val="left" w:pos="1695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Pr="00EF172C" w:rsidRDefault="005563B2" w:rsidP="005563B2">
            <w:pPr>
              <w:tabs>
                <w:tab w:val="left" w:pos="1695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A5" w:rsidRPr="00EF172C" w:rsidRDefault="00213DA5" w:rsidP="00EF172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13DA5" w:rsidRPr="00EF172C" w:rsidTr="005563B2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A5" w:rsidRDefault="00213DA5" w:rsidP="00213DA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Pr="00EF172C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213DA5" w:rsidRDefault="00213DA5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F172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Clarity of Research / Article objective and methodology </w:t>
            </w: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213DA5" w:rsidRPr="00EF172C" w:rsidRDefault="00213DA5" w:rsidP="00213D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A5" w:rsidRPr="00EF172C" w:rsidRDefault="00213DA5" w:rsidP="00EF172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13DA5" w:rsidRPr="00EF172C" w:rsidTr="005563B2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3B2" w:rsidRDefault="005563B2" w:rsidP="00213D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213DA5" w:rsidRDefault="00213DA5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F172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Documentation and the modernity of the Research / Article references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  <w:r w:rsidRPr="00EF172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213DA5" w:rsidRDefault="00213DA5" w:rsidP="00213D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Pr="00EF172C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A5" w:rsidRPr="00EF172C" w:rsidRDefault="00213DA5" w:rsidP="00EF172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13DA5" w:rsidRPr="00EF172C" w:rsidTr="005563B2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A5" w:rsidRDefault="00213DA5" w:rsidP="00213D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213DA5" w:rsidRDefault="00213DA5" w:rsidP="00213D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F172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Originality, innovation and scientific value of the content of this Research / Article .</w:t>
            </w: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213DA5" w:rsidRPr="00EF172C" w:rsidRDefault="00213DA5" w:rsidP="00213D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A5" w:rsidRPr="00EF172C" w:rsidRDefault="00213DA5" w:rsidP="00EF172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13DA5" w:rsidRPr="00EF172C" w:rsidTr="005563B2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A5" w:rsidRDefault="00213DA5" w:rsidP="00213D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213DA5" w:rsidRDefault="00213DA5" w:rsidP="00213D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F172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The depth of the discussion and the soundness of the conclusions in this Research / Article .</w:t>
            </w: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213DA5" w:rsidRPr="00EF172C" w:rsidRDefault="00213DA5" w:rsidP="00213D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A5" w:rsidRPr="00EF172C" w:rsidRDefault="00213DA5" w:rsidP="006A6B8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13DA5" w:rsidRPr="00EF172C" w:rsidTr="005563B2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A5" w:rsidRDefault="00213DA5" w:rsidP="00213D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213DA5" w:rsidRDefault="00213DA5" w:rsidP="00213D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F172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Method and accuracy of presenting the contents of this Research / Article. </w:t>
            </w:r>
          </w:p>
          <w:p w:rsidR="00213DA5" w:rsidRDefault="00213DA5" w:rsidP="00213D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Pr="00EF172C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A5" w:rsidRPr="00EF172C" w:rsidRDefault="00213DA5" w:rsidP="006A6B8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13DA5" w:rsidRPr="00EF172C" w:rsidTr="005563B2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A5" w:rsidRDefault="00213DA5" w:rsidP="00213D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213DA5" w:rsidRDefault="00213DA5" w:rsidP="00213D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F172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The applicability of the results of this Research / Article in practice .</w:t>
            </w:r>
          </w:p>
          <w:p w:rsidR="00213DA5" w:rsidRDefault="00213DA5" w:rsidP="00213D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Pr="00EF172C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A5" w:rsidRPr="00EF172C" w:rsidRDefault="00213DA5" w:rsidP="006A6B8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13DA5" w:rsidRPr="00EF172C" w:rsidTr="005563B2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A5" w:rsidRDefault="00213DA5" w:rsidP="00213D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213DA5" w:rsidRDefault="00213DA5" w:rsidP="00213D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F172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Quantity evaluation of this Research / Article .</w:t>
            </w:r>
          </w:p>
          <w:p w:rsidR="00213DA5" w:rsidRDefault="00213DA5" w:rsidP="00213D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5563B2" w:rsidRPr="00EF172C" w:rsidRDefault="005563B2" w:rsidP="005563B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A5" w:rsidRPr="00EF172C" w:rsidRDefault="00213DA5" w:rsidP="006A6B8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13DA5" w:rsidRPr="00EF172C" w:rsidTr="005563B2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A5" w:rsidRDefault="00213DA5" w:rsidP="00213D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213DA5" w:rsidRDefault="00213DA5" w:rsidP="00213D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F172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Qualitative evaluation of this Research / Article .</w:t>
            </w:r>
          </w:p>
          <w:p w:rsidR="00213DA5" w:rsidRDefault="00213DA5" w:rsidP="00213DA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5563B2" w:rsidRDefault="005563B2" w:rsidP="005563B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5563B2" w:rsidRPr="00EF172C" w:rsidRDefault="005563B2" w:rsidP="005563B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6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A5" w:rsidRPr="00EF172C" w:rsidRDefault="00213DA5" w:rsidP="006A6B8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5563B2" w:rsidRDefault="00652FAF" w:rsidP="005563B2">
      <w:pPr>
        <w:tabs>
          <w:tab w:val="left" w:pos="1256"/>
        </w:tabs>
        <w:spacing w:line="360" w:lineRule="auto"/>
        <w:jc w:val="right"/>
        <w:rPr>
          <w:rStyle w:val="y2iqfc"/>
          <w:rFonts w:asciiTheme="majorBidi" w:hAnsiTheme="majorBidi" w:cstheme="majorBidi"/>
          <w:b/>
          <w:bCs/>
          <w:sz w:val="36"/>
          <w:szCs w:val="36"/>
        </w:rPr>
      </w:pPr>
      <w:r w:rsidRPr="00B81366">
        <w:rPr>
          <w:rStyle w:val="y2iqfc"/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652FAF" w:rsidRDefault="00652FAF" w:rsidP="005563B2">
      <w:pPr>
        <w:tabs>
          <w:tab w:val="left" w:pos="1256"/>
        </w:tabs>
        <w:spacing w:line="360" w:lineRule="auto"/>
        <w:jc w:val="right"/>
        <w:rPr>
          <w:rStyle w:val="y2iqfc"/>
          <w:rFonts w:asciiTheme="majorBidi" w:hAnsiTheme="majorBidi" w:cstheme="majorBidi"/>
          <w:b/>
          <w:bCs/>
          <w:sz w:val="36"/>
          <w:szCs w:val="36"/>
        </w:rPr>
      </w:pPr>
      <w:r w:rsidRPr="00B81366">
        <w:rPr>
          <w:rStyle w:val="y2iqfc"/>
          <w:rFonts w:asciiTheme="majorBidi" w:hAnsiTheme="majorBidi" w:cstheme="majorBidi"/>
          <w:b/>
          <w:bCs/>
          <w:sz w:val="36"/>
          <w:szCs w:val="36"/>
        </w:rPr>
        <w:t>- Speaking</w:t>
      </w:r>
      <w:r w:rsidR="00AE1122">
        <w:rPr>
          <w:rStyle w:val="y2iqfc"/>
          <w:rFonts w:asciiTheme="majorBidi" w:hAnsiTheme="majorBidi" w:cstheme="majorBidi"/>
          <w:b/>
          <w:bCs/>
          <w:sz w:val="36"/>
          <w:szCs w:val="36"/>
        </w:rPr>
        <w:t xml:space="preserve"> / </w:t>
      </w:r>
      <w:r w:rsidR="00AE1122">
        <w:rPr>
          <w:rStyle w:val="y2iqfc"/>
          <w:rFonts w:asciiTheme="majorBidi" w:hAnsiTheme="majorBidi" w:cstheme="majorBidi"/>
          <w:b/>
          <w:bCs/>
          <w:sz w:val="36"/>
          <w:szCs w:val="36"/>
          <w:lang w:bidi="ar-EG"/>
        </w:rPr>
        <w:t>Discussing at the end of semester :</w:t>
      </w:r>
      <w:r w:rsidRPr="00B81366">
        <w:rPr>
          <w:rStyle w:val="y2iqfc"/>
          <w:rFonts w:asciiTheme="majorBidi" w:hAnsiTheme="majorBidi" w:cstheme="majorBidi"/>
          <w:b/>
          <w:bCs/>
          <w:sz w:val="36"/>
          <w:szCs w:val="36"/>
        </w:rPr>
        <w:t xml:space="preserve">(30 degrees) </w:t>
      </w:r>
    </w:p>
    <w:p w:rsidR="00652FAF" w:rsidRDefault="00652FAF" w:rsidP="00B81366">
      <w:pPr>
        <w:spacing w:line="360" w:lineRule="auto"/>
        <w:jc w:val="right"/>
        <w:rPr>
          <w:rStyle w:val="y2iqfc"/>
          <w:rFonts w:asciiTheme="majorBidi" w:hAnsiTheme="majorBidi" w:cstheme="majorBidi"/>
          <w:b/>
          <w:bCs/>
          <w:sz w:val="36"/>
          <w:szCs w:val="36"/>
        </w:rPr>
      </w:pPr>
      <w:r w:rsidRPr="00B81366">
        <w:rPr>
          <w:rStyle w:val="y2iqfc"/>
          <w:rFonts w:asciiTheme="majorBidi" w:hAnsiTheme="majorBidi" w:cstheme="majorBidi"/>
          <w:b/>
          <w:bCs/>
          <w:sz w:val="36"/>
          <w:szCs w:val="36"/>
          <w:lang w:val="en-GB"/>
        </w:rPr>
        <w:t>-</w:t>
      </w:r>
      <w:r w:rsidRPr="00B81366">
        <w:rPr>
          <w:rStyle w:val="y2iqfc"/>
          <w:rFonts w:asciiTheme="majorBidi" w:hAnsiTheme="majorBidi" w:cstheme="majorBidi"/>
          <w:b/>
          <w:bCs/>
          <w:sz w:val="36"/>
          <w:szCs w:val="36"/>
        </w:rPr>
        <w:t xml:space="preserve"> Final exam (90 degrees) .</w:t>
      </w:r>
    </w:p>
    <w:p w:rsidR="00652FAF" w:rsidRDefault="00652FAF" w:rsidP="00B81366">
      <w:pPr>
        <w:spacing w:line="360" w:lineRule="auto"/>
        <w:jc w:val="right"/>
        <w:rPr>
          <w:rStyle w:val="y2iqfc"/>
          <w:rFonts w:asciiTheme="majorBidi" w:hAnsiTheme="majorBidi" w:cstheme="majorBidi"/>
          <w:b/>
          <w:bCs/>
          <w:sz w:val="36"/>
          <w:szCs w:val="36"/>
        </w:rPr>
      </w:pPr>
      <w:r w:rsidRPr="00B81366">
        <w:rPr>
          <w:rStyle w:val="y2iqfc"/>
          <w:rFonts w:asciiTheme="majorBidi" w:hAnsiTheme="majorBidi" w:cstheme="majorBidi"/>
          <w:b/>
          <w:bCs/>
          <w:sz w:val="36"/>
          <w:szCs w:val="36"/>
        </w:rPr>
        <w:t>-  Total: 150 degrees .</w:t>
      </w:r>
    </w:p>
    <w:p w:rsidR="003171DC" w:rsidRDefault="003171DC" w:rsidP="00D55E05">
      <w:pPr>
        <w:pStyle w:val="a7"/>
        <w:bidi w:val="0"/>
        <w:jc w:val="center"/>
        <w:rPr>
          <w:rStyle w:val="y2iqfc"/>
          <w:rFonts w:asciiTheme="majorBidi" w:hAnsiTheme="majorBidi" w:cstheme="majorBidi"/>
          <w:b/>
          <w:bCs/>
          <w:color w:val="202124"/>
          <w:sz w:val="48"/>
          <w:szCs w:val="48"/>
        </w:rPr>
      </w:pPr>
    </w:p>
    <w:p w:rsidR="00EC745B" w:rsidRDefault="001F36BF" w:rsidP="003171DC">
      <w:pPr>
        <w:pStyle w:val="a7"/>
        <w:bidi w:val="0"/>
        <w:jc w:val="center"/>
        <w:rPr>
          <w:rStyle w:val="y2iqfc"/>
          <w:rFonts w:asciiTheme="majorBidi" w:hAnsiTheme="majorBidi" w:cstheme="majorBidi"/>
          <w:b/>
          <w:bCs/>
          <w:color w:val="202124"/>
          <w:sz w:val="48"/>
          <w:szCs w:val="48"/>
        </w:rPr>
      </w:pPr>
      <w:r>
        <w:rPr>
          <w:rStyle w:val="y2iqfc"/>
          <w:rFonts w:asciiTheme="majorBidi" w:hAnsiTheme="majorBidi" w:cstheme="majorBidi"/>
          <w:b/>
          <w:bCs/>
          <w:color w:val="202124"/>
          <w:sz w:val="48"/>
          <w:szCs w:val="48"/>
        </w:rPr>
        <w:lastRenderedPageBreak/>
        <w:t xml:space="preserve">The </w:t>
      </w:r>
      <w:r w:rsidR="00EC745B" w:rsidRPr="00EC745B">
        <w:rPr>
          <w:rStyle w:val="y2iqfc"/>
          <w:rFonts w:asciiTheme="majorBidi" w:hAnsiTheme="majorBidi" w:cstheme="majorBidi"/>
          <w:b/>
          <w:bCs/>
          <w:color w:val="202124"/>
          <w:sz w:val="48"/>
          <w:szCs w:val="48"/>
        </w:rPr>
        <w:t>Contents</w:t>
      </w:r>
    </w:p>
    <w:p w:rsidR="00D55E05" w:rsidRPr="00637322" w:rsidRDefault="00D55E05" w:rsidP="00637322">
      <w:pPr>
        <w:bidi w:val="0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B83228" w:rsidRPr="00637322" w:rsidRDefault="00EC745B" w:rsidP="00D3011A">
      <w:pPr>
        <w:spacing w:line="360" w:lineRule="auto"/>
        <w:jc w:val="righ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637322">
        <w:rPr>
          <w:rFonts w:asciiTheme="majorBidi" w:hAnsiTheme="majorBidi" w:cstheme="majorBidi"/>
          <w:b/>
          <w:bCs/>
          <w:sz w:val="36"/>
          <w:szCs w:val="36"/>
        </w:rPr>
        <w:t>&amp;</w:t>
      </w:r>
      <w:r w:rsidRPr="00637322">
        <w:rPr>
          <w:rFonts w:asciiTheme="majorBidi" w:hAnsiTheme="majorBidi" w:cstheme="majorBidi"/>
          <w:sz w:val="36"/>
          <w:szCs w:val="36"/>
        </w:rPr>
        <w:t>-</w:t>
      </w:r>
      <w:r w:rsidRPr="0063732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652FAF" w:rsidRPr="00637322">
        <w:rPr>
          <w:rFonts w:asciiTheme="majorBidi" w:hAnsiTheme="majorBidi" w:cstheme="majorBidi"/>
          <w:b/>
          <w:bCs/>
          <w:sz w:val="36"/>
          <w:szCs w:val="36"/>
        </w:rPr>
        <w:t>Concepts ,</w:t>
      </w:r>
      <w:r w:rsidR="00652FAF" w:rsidRPr="00637322">
        <w:rPr>
          <w:rStyle w:val="a6"/>
          <w:rFonts w:asciiTheme="majorBidi" w:eastAsiaTheme="majorEastAsia" w:hAnsiTheme="majorBidi" w:cstheme="majorBidi"/>
          <w:sz w:val="36"/>
          <w:szCs w:val="36"/>
        </w:rPr>
        <w:t xml:space="preserve"> Elements , </w:t>
      </w:r>
      <w:r w:rsidR="00652FAF" w:rsidRPr="00637322">
        <w:rPr>
          <w:rFonts w:asciiTheme="majorBidi" w:hAnsiTheme="majorBidi" w:cstheme="majorBidi"/>
          <w:b/>
          <w:bCs/>
          <w:sz w:val="36"/>
          <w:szCs w:val="36"/>
        </w:rPr>
        <w:t xml:space="preserve"> and fields of study of the </w:t>
      </w:r>
    </w:p>
    <w:p w:rsidR="00652FAF" w:rsidRPr="00637322" w:rsidRDefault="00652FAF" w:rsidP="00637322">
      <w:pPr>
        <w:spacing w:line="360" w:lineRule="auto"/>
        <w:jc w:val="right"/>
        <w:rPr>
          <w:rFonts w:asciiTheme="majorBidi" w:eastAsiaTheme="majorEastAsia" w:hAnsiTheme="majorBidi" w:cstheme="majorBidi"/>
          <w:sz w:val="36"/>
          <w:szCs w:val="36"/>
        </w:rPr>
      </w:pPr>
      <w:r w:rsidRPr="00637322">
        <w:rPr>
          <w:rFonts w:asciiTheme="majorBidi" w:hAnsiTheme="majorBidi" w:cstheme="majorBidi"/>
          <w:b/>
          <w:bCs/>
          <w:sz w:val="36"/>
          <w:szCs w:val="36"/>
        </w:rPr>
        <w:t>branches of Islamic education in English language .</w:t>
      </w:r>
    </w:p>
    <w:p w:rsidR="003171DC" w:rsidRPr="00637322" w:rsidRDefault="003171DC" w:rsidP="00637322">
      <w:pPr>
        <w:bidi w:val="0"/>
        <w:spacing w:line="36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E024BD" w:rsidRPr="00637322" w:rsidRDefault="00EC745B" w:rsidP="00D3011A">
      <w:pPr>
        <w:bidi w:val="0"/>
        <w:spacing w:line="360" w:lineRule="auto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637322">
        <w:rPr>
          <w:rFonts w:asciiTheme="majorBidi" w:hAnsiTheme="majorBidi" w:cstheme="majorBidi"/>
          <w:b/>
          <w:bCs/>
          <w:sz w:val="36"/>
          <w:szCs w:val="36"/>
        </w:rPr>
        <w:t>&amp;</w:t>
      </w:r>
      <w:r w:rsidR="00637322" w:rsidRPr="0063732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637322">
        <w:rPr>
          <w:rFonts w:asciiTheme="majorBidi" w:hAnsiTheme="majorBidi" w:cstheme="majorBidi"/>
          <w:sz w:val="36"/>
          <w:szCs w:val="36"/>
        </w:rPr>
        <w:t>-</w:t>
      </w:r>
      <w:r w:rsidR="00BD2833" w:rsidRPr="00637322">
        <w:rPr>
          <w:rStyle w:val="a6"/>
          <w:rFonts w:asciiTheme="majorBidi" w:hAnsiTheme="majorBidi" w:cstheme="majorBidi"/>
          <w:sz w:val="36"/>
          <w:szCs w:val="36"/>
        </w:rPr>
        <w:t xml:space="preserve"> </w:t>
      </w:r>
      <w:r w:rsidR="00652FAF" w:rsidRPr="00637322">
        <w:rPr>
          <w:rFonts w:asciiTheme="majorBidi" w:hAnsiTheme="majorBidi" w:cstheme="majorBidi"/>
          <w:b/>
          <w:bCs/>
          <w:sz w:val="36"/>
          <w:szCs w:val="36"/>
        </w:rPr>
        <w:t xml:space="preserve">Concepts , </w:t>
      </w:r>
      <w:r w:rsidR="00652FAF" w:rsidRPr="00637322">
        <w:rPr>
          <w:rStyle w:val="a6"/>
          <w:rFonts w:asciiTheme="majorBidi" w:hAnsiTheme="majorBidi" w:cstheme="majorBidi"/>
          <w:sz w:val="36"/>
          <w:szCs w:val="36"/>
        </w:rPr>
        <w:t>Elements</w:t>
      </w:r>
      <w:r w:rsidR="00652FAF" w:rsidRPr="00637322">
        <w:rPr>
          <w:rFonts w:asciiTheme="majorBidi" w:hAnsiTheme="majorBidi" w:cstheme="majorBidi"/>
          <w:b/>
          <w:bCs/>
          <w:sz w:val="36"/>
          <w:szCs w:val="36"/>
        </w:rPr>
        <w:t xml:space="preserve"> and fields of study of the branches of </w:t>
      </w:r>
      <w:r w:rsidR="00652FAF" w:rsidRPr="00637322">
        <w:rPr>
          <w:rStyle w:val="a6"/>
          <w:rFonts w:asciiTheme="majorBidi" w:hAnsiTheme="majorBidi" w:cstheme="majorBidi"/>
          <w:sz w:val="36"/>
          <w:szCs w:val="36"/>
        </w:rPr>
        <w:t xml:space="preserve">educational planning </w:t>
      </w:r>
      <w:r w:rsidR="00652FAF" w:rsidRPr="00637322">
        <w:rPr>
          <w:rFonts w:asciiTheme="majorBidi" w:hAnsiTheme="majorBidi" w:cstheme="majorBidi"/>
          <w:b/>
          <w:bCs/>
          <w:sz w:val="36"/>
          <w:szCs w:val="36"/>
        </w:rPr>
        <w:t xml:space="preserve">in English language </w:t>
      </w:r>
      <w:r w:rsidR="000E13BB" w:rsidRPr="00637322">
        <w:rPr>
          <w:rFonts w:asciiTheme="majorBidi" w:hAnsiTheme="majorBidi" w:cstheme="majorBidi"/>
          <w:sz w:val="36"/>
          <w:szCs w:val="36"/>
          <w:lang w:val="en-GB"/>
        </w:rPr>
        <w:t xml:space="preserve">   </w:t>
      </w:r>
    </w:p>
    <w:p w:rsidR="00E11C2A" w:rsidRPr="00637322" w:rsidRDefault="00E11C2A" w:rsidP="00637322">
      <w:pPr>
        <w:tabs>
          <w:tab w:val="left" w:pos="5007"/>
        </w:tabs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:rsidR="00652FAF" w:rsidRPr="00637322" w:rsidRDefault="00BD2833" w:rsidP="00D3011A">
      <w:pPr>
        <w:bidi w:val="0"/>
        <w:spacing w:line="360" w:lineRule="auto"/>
        <w:rPr>
          <w:rStyle w:val="y2iqfc"/>
          <w:rFonts w:asciiTheme="majorBidi" w:hAnsiTheme="majorBidi" w:cstheme="majorBidi"/>
          <w:b/>
          <w:bCs/>
          <w:sz w:val="36"/>
          <w:szCs w:val="36"/>
        </w:rPr>
      </w:pPr>
      <w:r w:rsidRPr="00637322">
        <w:rPr>
          <w:rFonts w:asciiTheme="majorBidi" w:hAnsiTheme="majorBidi" w:cstheme="majorBidi"/>
          <w:b/>
          <w:bCs/>
          <w:sz w:val="36"/>
          <w:szCs w:val="36"/>
        </w:rPr>
        <w:t>&amp;</w:t>
      </w:r>
      <w:r w:rsidRPr="00637322">
        <w:rPr>
          <w:rFonts w:asciiTheme="majorBidi" w:hAnsiTheme="majorBidi" w:cstheme="majorBidi"/>
          <w:sz w:val="36"/>
          <w:szCs w:val="36"/>
        </w:rPr>
        <w:t xml:space="preserve">- </w:t>
      </w:r>
      <w:r w:rsidR="00652FAF" w:rsidRPr="00637322">
        <w:rPr>
          <w:rStyle w:val="y2iqfc"/>
          <w:rFonts w:asciiTheme="majorBidi" w:hAnsiTheme="majorBidi" w:cstheme="majorBidi"/>
          <w:b/>
          <w:bCs/>
          <w:sz w:val="36"/>
          <w:szCs w:val="36"/>
        </w:rPr>
        <w:t>Topics of educational financing and approaches to rationalizing educational expenditures .</w:t>
      </w:r>
    </w:p>
    <w:p w:rsidR="001C0D0A" w:rsidRPr="00637322" w:rsidRDefault="001C0D0A" w:rsidP="00637322">
      <w:pPr>
        <w:tabs>
          <w:tab w:val="left" w:pos="2987"/>
        </w:tabs>
        <w:spacing w:line="36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52FAF" w:rsidRPr="00637322" w:rsidRDefault="00183419" w:rsidP="00D3011A">
      <w:pPr>
        <w:bidi w:val="0"/>
        <w:spacing w:line="36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637322">
        <w:rPr>
          <w:rFonts w:asciiTheme="majorBidi" w:hAnsiTheme="majorBidi" w:cstheme="majorBidi"/>
          <w:b/>
          <w:bCs/>
          <w:sz w:val="36"/>
          <w:szCs w:val="36"/>
        </w:rPr>
        <w:t>&amp;</w:t>
      </w:r>
      <w:r w:rsidRPr="00637322">
        <w:rPr>
          <w:rFonts w:asciiTheme="majorBidi" w:hAnsiTheme="majorBidi" w:cstheme="majorBidi"/>
          <w:sz w:val="36"/>
          <w:szCs w:val="36"/>
        </w:rPr>
        <w:t xml:space="preserve">- </w:t>
      </w:r>
      <w:r w:rsidR="00652FAF" w:rsidRPr="00637322">
        <w:rPr>
          <w:rStyle w:val="y2iqfc"/>
          <w:rFonts w:asciiTheme="majorBidi" w:hAnsiTheme="majorBidi" w:cstheme="majorBidi"/>
          <w:b/>
          <w:bCs/>
          <w:sz w:val="36"/>
          <w:szCs w:val="36"/>
        </w:rPr>
        <w:t xml:space="preserve">The philosophy of institutional excellence : concepts and trends in </w:t>
      </w:r>
      <w:r w:rsidR="00652FAF" w:rsidRPr="00637322">
        <w:rPr>
          <w:rFonts w:asciiTheme="majorBidi" w:hAnsiTheme="majorBidi" w:cstheme="majorBidi"/>
          <w:b/>
          <w:bCs/>
          <w:sz w:val="36"/>
          <w:szCs w:val="36"/>
        </w:rPr>
        <w:t>English language .</w:t>
      </w:r>
    </w:p>
    <w:p w:rsidR="003B3C56" w:rsidRPr="00637322" w:rsidRDefault="003B3C56" w:rsidP="00637322">
      <w:pPr>
        <w:bidi w:val="0"/>
        <w:spacing w:line="36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52FAF" w:rsidRPr="00637322" w:rsidRDefault="00E14AFF" w:rsidP="00D3011A">
      <w:pPr>
        <w:bidi w:val="0"/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637322">
        <w:rPr>
          <w:rFonts w:asciiTheme="majorBidi" w:hAnsiTheme="majorBidi" w:cstheme="majorBidi"/>
          <w:b/>
          <w:bCs/>
          <w:sz w:val="36"/>
          <w:szCs w:val="36"/>
        </w:rPr>
        <w:t>&amp;</w:t>
      </w:r>
      <w:r w:rsidRPr="00637322">
        <w:rPr>
          <w:rFonts w:asciiTheme="majorBidi" w:hAnsiTheme="majorBidi" w:cstheme="majorBidi"/>
          <w:sz w:val="36"/>
          <w:szCs w:val="36"/>
        </w:rPr>
        <w:t xml:space="preserve">- </w:t>
      </w:r>
      <w:r w:rsidR="00652FAF" w:rsidRPr="00637322">
        <w:rPr>
          <w:rStyle w:val="y2iqfc"/>
          <w:rFonts w:asciiTheme="majorBidi" w:hAnsiTheme="majorBidi" w:cstheme="majorBidi"/>
          <w:b/>
          <w:bCs/>
          <w:sz w:val="36"/>
          <w:szCs w:val="36"/>
        </w:rPr>
        <w:t>Educational policies and international education systems .</w:t>
      </w:r>
    </w:p>
    <w:p w:rsidR="00D44614" w:rsidRPr="00637322" w:rsidRDefault="00D44614" w:rsidP="00637322">
      <w:pPr>
        <w:pStyle w:val="a7"/>
        <w:spacing w:line="360" w:lineRule="auto"/>
        <w:jc w:val="right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</w:p>
    <w:p w:rsidR="00887FFE" w:rsidRPr="00637322" w:rsidRDefault="003B3C56" w:rsidP="00637322">
      <w:pPr>
        <w:pStyle w:val="a7"/>
        <w:tabs>
          <w:tab w:val="left" w:pos="5372"/>
        </w:tabs>
        <w:spacing w:line="360" w:lineRule="auto"/>
        <w:jc w:val="right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637322">
        <w:rPr>
          <w:rFonts w:asciiTheme="majorBidi" w:hAnsiTheme="majorBidi" w:cstheme="majorBidi"/>
          <w:b/>
          <w:bCs/>
          <w:sz w:val="36"/>
          <w:szCs w:val="36"/>
        </w:rPr>
        <w:t xml:space="preserve">&amp; </w:t>
      </w:r>
      <w:r w:rsidRPr="00637322">
        <w:rPr>
          <w:rFonts w:asciiTheme="majorBidi" w:hAnsiTheme="majorBidi" w:cstheme="majorBidi"/>
          <w:sz w:val="36"/>
          <w:szCs w:val="36"/>
        </w:rPr>
        <w:t xml:space="preserve">- </w:t>
      </w:r>
      <w:r w:rsidR="00887FFE" w:rsidRPr="00637322">
        <w:rPr>
          <w:rStyle w:val="y2iqfc"/>
          <w:rFonts w:asciiTheme="majorBidi" w:hAnsiTheme="majorBidi" w:cstheme="majorBidi"/>
          <w:b/>
          <w:bCs/>
          <w:sz w:val="36"/>
          <w:szCs w:val="36"/>
        </w:rPr>
        <w:t>General reading in the field of foundations of education</w:t>
      </w:r>
    </w:p>
    <w:p w:rsidR="00995853" w:rsidRPr="00637322" w:rsidRDefault="003B3C56" w:rsidP="00637322">
      <w:pPr>
        <w:bidi w:val="0"/>
        <w:spacing w:before="240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637322">
        <w:rPr>
          <w:rFonts w:asciiTheme="majorBidi" w:hAnsiTheme="majorBidi" w:cstheme="majorBidi"/>
          <w:b/>
          <w:bCs/>
          <w:sz w:val="36"/>
          <w:szCs w:val="36"/>
        </w:rPr>
        <w:t xml:space="preserve">&amp; </w:t>
      </w:r>
      <w:r w:rsidRPr="00637322">
        <w:rPr>
          <w:rFonts w:asciiTheme="majorBidi" w:hAnsiTheme="majorBidi" w:cstheme="majorBidi"/>
          <w:sz w:val="36"/>
          <w:szCs w:val="36"/>
        </w:rPr>
        <w:t>-</w:t>
      </w:r>
      <w:r w:rsidR="00995853" w:rsidRPr="00637322">
        <w:rPr>
          <w:rFonts w:asciiTheme="majorBidi" w:hAnsiTheme="majorBidi" w:cstheme="majorBidi"/>
          <w:b/>
          <w:bCs/>
          <w:sz w:val="36"/>
          <w:szCs w:val="36"/>
        </w:rPr>
        <w:t>The role of Saudi universities towards crises: COVID-19 as a model</w:t>
      </w:r>
    </w:p>
    <w:p w:rsidR="007F2EC9" w:rsidRPr="00637322" w:rsidRDefault="003B3C56" w:rsidP="00637322">
      <w:pPr>
        <w:bidi w:val="0"/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637322">
        <w:rPr>
          <w:rFonts w:asciiTheme="majorBidi" w:hAnsiTheme="majorBidi" w:cstheme="majorBidi"/>
          <w:b/>
          <w:bCs/>
          <w:sz w:val="36"/>
          <w:szCs w:val="36"/>
        </w:rPr>
        <w:t xml:space="preserve">&amp; </w:t>
      </w:r>
      <w:r w:rsidRPr="00637322">
        <w:rPr>
          <w:rFonts w:asciiTheme="majorBidi" w:hAnsiTheme="majorBidi" w:cstheme="majorBidi"/>
          <w:sz w:val="36"/>
          <w:szCs w:val="36"/>
        </w:rPr>
        <w:t xml:space="preserve">- </w:t>
      </w:r>
      <w:r w:rsidR="007F2EC9" w:rsidRPr="00637322">
        <w:rPr>
          <w:rFonts w:asciiTheme="majorBidi" w:hAnsiTheme="majorBidi" w:cstheme="majorBidi"/>
          <w:b/>
          <w:bCs/>
          <w:sz w:val="36"/>
          <w:szCs w:val="36"/>
        </w:rPr>
        <w:t xml:space="preserve">Factors Related to Performance Problems of Distance Education among Primary School Students under </w:t>
      </w:r>
      <w:r w:rsidR="007F2EC9" w:rsidRPr="00637322">
        <w:rPr>
          <w:rFonts w:asciiTheme="majorBidi" w:hAnsiTheme="majorBidi" w:cstheme="majorBidi"/>
          <w:b/>
          <w:bCs/>
          <w:sz w:val="36"/>
          <w:szCs w:val="36"/>
        </w:rPr>
        <w:lastRenderedPageBreak/>
        <w:t>COVID-19 and Confrontation Mechanisms (A Field Study</w:t>
      </w:r>
      <w:r w:rsidR="007F2EC9" w:rsidRPr="00637322">
        <w:rPr>
          <w:rFonts w:asciiTheme="majorBidi" w:hAnsiTheme="majorBidi" w:cstheme="majorBidi"/>
          <w:sz w:val="36"/>
          <w:szCs w:val="36"/>
        </w:rPr>
        <w:t>)</w:t>
      </w:r>
    </w:p>
    <w:p w:rsidR="00CC74FA" w:rsidRPr="00637322" w:rsidRDefault="00CC74FA" w:rsidP="00637322">
      <w:pPr>
        <w:bidi w:val="0"/>
        <w:rPr>
          <w:rFonts w:asciiTheme="majorBidi" w:hAnsiTheme="majorBidi" w:cstheme="majorBidi"/>
          <w:sz w:val="36"/>
          <w:szCs w:val="36"/>
          <w:lang w:eastAsia="de-DE" w:bidi="en-US"/>
        </w:rPr>
      </w:pPr>
    </w:p>
    <w:p w:rsidR="00A96126" w:rsidRPr="00637322" w:rsidRDefault="009006DD" w:rsidP="00637322">
      <w:pPr>
        <w:bidi w:val="0"/>
        <w:spacing w:line="360" w:lineRule="auto"/>
        <w:rPr>
          <w:rStyle w:val="y2iqfc"/>
          <w:rFonts w:asciiTheme="majorBidi" w:hAnsiTheme="majorBidi" w:cstheme="majorBidi"/>
          <w:b/>
          <w:bCs/>
          <w:sz w:val="36"/>
          <w:szCs w:val="36"/>
        </w:rPr>
      </w:pPr>
      <w:r w:rsidRPr="00637322">
        <w:rPr>
          <w:rStyle w:val="a6"/>
          <w:rFonts w:asciiTheme="majorBidi" w:hAnsiTheme="majorBidi" w:cstheme="majorBidi"/>
          <w:sz w:val="36"/>
          <w:szCs w:val="36"/>
        </w:rPr>
        <w:t>&amp;</w:t>
      </w:r>
      <w:r w:rsidR="00A96126" w:rsidRPr="00637322">
        <w:rPr>
          <w:rStyle w:val="a6"/>
          <w:rFonts w:asciiTheme="majorBidi" w:hAnsiTheme="majorBidi" w:cstheme="majorBidi"/>
          <w:sz w:val="36"/>
          <w:szCs w:val="36"/>
        </w:rPr>
        <w:t xml:space="preserve"> </w:t>
      </w:r>
      <w:r w:rsidRPr="00637322">
        <w:rPr>
          <w:rStyle w:val="a6"/>
          <w:rFonts w:asciiTheme="majorBidi" w:hAnsiTheme="majorBidi" w:cstheme="majorBidi"/>
          <w:sz w:val="36"/>
          <w:szCs w:val="36"/>
        </w:rPr>
        <w:t xml:space="preserve"> </w:t>
      </w:r>
      <w:r w:rsidRPr="00637322">
        <w:rPr>
          <w:rStyle w:val="a6"/>
          <w:rFonts w:asciiTheme="majorBidi" w:hAnsiTheme="majorBidi" w:cstheme="majorBidi"/>
          <w:b w:val="0"/>
          <w:bCs w:val="0"/>
          <w:sz w:val="36"/>
          <w:szCs w:val="36"/>
        </w:rPr>
        <w:t>-</w:t>
      </w:r>
      <w:r w:rsidRPr="00637322">
        <w:rPr>
          <w:rStyle w:val="a6"/>
          <w:rFonts w:asciiTheme="majorBidi" w:hAnsiTheme="majorBidi" w:cstheme="majorBidi"/>
          <w:sz w:val="36"/>
          <w:szCs w:val="36"/>
        </w:rPr>
        <w:t xml:space="preserve"> </w:t>
      </w:r>
      <w:r w:rsidR="00A96126" w:rsidRPr="00637322">
        <w:rPr>
          <w:rStyle w:val="y2iqfc"/>
          <w:rFonts w:asciiTheme="majorBidi" w:hAnsiTheme="majorBidi" w:cstheme="majorBidi"/>
          <w:b/>
          <w:bCs/>
          <w:sz w:val="36"/>
          <w:szCs w:val="36"/>
        </w:rPr>
        <w:t>Philosophy of media and educational communication in various aspects of the educational process .</w:t>
      </w:r>
    </w:p>
    <w:p w:rsidR="00A96126" w:rsidRPr="00637322" w:rsidRDefault="00A96126" w:rsidP="00637322">
      <w:pPr>
        <w:pStyle w:val="ac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A96126" w:rsidRPr="00637322" w:rsidRDefault="00D3011A" w:rsidP="00637322">
      <w:pPr>
        <w:bidi w:val="0"/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637322">
        <w:rPr>
          <w:rFonts w:asciiTheme="majorBidi" w:hAnsiTheme="majorBidi" w:cstheme="majorBidi"/>
          <w:b/>
          <w:bCs/>
          <w:sz w:val="36"/>
          <w:szCs w:val="36"/>
        </w:rPr>
        <w:t>&amp;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- </w:t>
      </w:r>
      <w:r w:rsidR="00A96126" w:rsidRPr="00637322">
        <w:rPr>
          <w:rFonts w:asciiTheme="majorBidi" w:hAnsiTheme="majorBidi" w:cstheme="majorBidi"/>
          <w:b/>
          <w:bCs/>
          <w:sz w:val="36"/>
          <w:szCs w:val="36"/>
        </w:rPr>
        <w:t xml:space="preserve">M.E. Mahrouse : </w:t>
      </w:r>
      <w:hyperlink r:id="rId11" w:history="1">
        <w:r w:rsidR="00A96126" w:rsidRPr="00637322">
          <w:rPr>
            <w:rStyle w:val="Hyperlink"/>
            <w:rFonts w:asciiTheme="majorBidi" w:hAnsiTheme="majorBidi" w:cstheme="majorBidi"/>
            <w:b/>
            <w:bCs/>
            <w:color w:val="auto"/>
            <w:sz w:val="36"/>
            <w:szCs w:val="36"/>
            <w:shd w:val="clear" w:color="auto" w:fill="FFFFFF"/>
          </w:rPr>
          <w:t>Egypt: System of education</w:t>
        </w:r>
        <w:r w:rsidR="00A96126" w:rsidRPr="00637322">
          <w:rPr>
            <w:rStyle w:val="Hyperlink"/>
            <w:rFonts w:asciiTheme="majorBidi" w:hAnsiTheme="majorBidi" w:cstheme="majorBidi"/>
            <w:b/>
            <w:bCs/>
            <w:sz w:val="36"/>
            <w:szCs w:val="36"/>
            <w:shd w:val="clear" w:color="auto" w:fill="FFFFFF"/>
            <w:rtl/>
          </w:rPr>
          <w:t>‏</w:t>
        </w:r>
      </w:hyperlink>
      <w:r w:rsidR="00A96126" w:rsidRPr="00637322">
        <w:rPr>
          <w:rFonts w:asciiTheme="majorBidi" w:hAnsiTheme="majorBidi" w:cstheme="majorBidi"/>
          <w:b/>
          <w:bCs/>
          <w:sz w:val="36"/>
          <w:szCs w:val="36"/>
        </w:rPr>
        <w:t xml:space="preserve"> , </w:t>
      </w:r>
    </w:p>
    <w:p w:rsidR="00A96126" w:rsidRPr="00637322" w:rsidRDefault="00A96126" w:rsidP="00637322">
      <w:pPr>
        <w:pStyle w:val="1"/>
        <w:bidi w:val="0"/>
        <w:spacing w:before="0" w:line="360" w:lineRule="auto"/>
        <w:textAlignment w:val="baseline"/>
        <w:rPr>
          <w:rFonts w:asciiTheme="majorBidi" w:hAnsiTheme="majorBidi"/>
          <w:color w:val="auto"/>
          <w:sz w:val="36"/>
          <w:szCs w:val="36"/>
        </w:rPr>
      </w:pPr>
      <w:r w:rsidRPr="00637322">
        <w:rPr>
          <w:rFonts w:asciiTheme="majorBidi" w:hAnsiTheme="majorBidi"/>
          <w:color w:val="auto"/>
          <w:sz w:val="36"/>
          <w:szCs w:val="36"/>
        </w:rPr>
        <w:t>International Encyclopedia of National Systems of Education</w:t>
      </w:r>
    </w:p>
    <w:p w:rsidR="00A96126" w:rsidRPr="00637322" w:rsidRDefault="00A96126" w:rsidP="00637322">
      <w:pPr>
        <w:pStyle w:val="2"/>
        <w:bidi w:val="0"/>
        <w:spacing w:before="0" w:line="360" w:lineRule="auto"/>
        <w:textAlignment w:val="baseline"/>
        <w:rPr>
          <w:rFonts w:asciiTheme="majorBidi" w:hAnsiTheme="majorBidi"/>
          <w:color w:val="auto"/>
          <w:sz w:val="36"/>
          <w:szCs w:val="36"/>
        </w:rPr>
      </w:pPr>
      <w:r w:rsidRPr="00637322">
        <w:rPr>
          <w:rFonts w:asciiTheme="majorBidi" w:hAnsiTheme="majorBidi"/>
          <w:color w:val="auto"/>
          <w:sz w:val="36"/>
          <w:szCs w:val="36"/>
        </w:rPr>
        <w:t>2nd Edition</w:t>
      </w:r>
    </w:p>
    <w:p w:rsidR="00A96126" w:rsidRPr="00637322" w:rsidRDefault="00A96126" w:rsidP="00637322">
      <w:pPr>
        <w:shd w:val="clear" w:color="auto" w:fill="FFFFFF"/>
        <w:bidi w:val="0"/>
        <w:spacing w:line="360" w:lineRule="auto"/>
        <w:textAlignment w:val="baseline"/>
        <w:rPr>
          <w:rFonts w:asciiTheme="majorBidi" w:hAnsiTheme="majorBidi" w:cstheme="majorBidi"/>
          <w:b/>
          <w:bCs/>
          <w:sz w:val="36"/>
          <w:szCs w:val="36"/>
        </w:rPr>
      </w:pPr>
      <w:r w:rsidRPr="00637322">
        <w:rPr>
          <w:rStyle w:val="a6"/>
          <w:rFonts w:asciiTheme="majorBidi" w:hAnsiTheme="majorBidi" w:cstheme="majorBidi"/>
          <w:sz w:val="36"/>
          <w:szCs w:val="36"/>
        </w:rPr>
        <w:t>Editors: </w:t>
      </w:r>
      <w:r w:rsidRPr="00637322">
        <w:rPr>
          <w:rStyle w:val="inline"/>
          <w:rFonts w:asciiTheme="majorBidi" w:hAnsiTheme="majorBidi" w:cstheme="majorBidi"/>
          <w:b/>
          <w:bCs/>
          <w:sz w:val="36"/>
          <w:szCs w:val="36"/>
        </w:rPr>
        <w:t>T.N. Postlethwaite</w:t>
      </w:r>
    </w:p>
    <w:p w:rsidR="00A96126" w:rsidRPr="00637322" w:rsidRDefault="00A96126" w:rsidP="00637322">
      <w:pPr>
        <w:shd w:val="clear" w:color="auto" w:fill="FFFFFF"/>
        <w:bidi w:val="0"/>
        <w:spacing w:line="360" w:lineRule="auto"/>
        <w:textAlignment w:val="baseline"/>
        <w:rPr>
          <w:rFonts w:asciiTheme="majorBidi" w:hAnsiTheme="majorBidi" w:cstheme="majorBidi"/>
          <w:b/>
          <w:bCs/>
          <w:sz w:val="36"/>
          <w:szCs w:val="36"/>
        </w:rPr>
      </w:pPr>
      <w:r w:rsidRPr="00637322">
        <w:rPr>
          <w:rStyle w:val="a6"/>
          <w:rFonts w:asciiTheme="majorBidi" w:hAnsiTheme="majorBidi" w:cstheme="majorBidi"/>
          <w:sz w:val="36"/>
          <w:szCs w:val="36"/>
        </w:rPr>
        <w:t>Imprint:</w:t>
      </w:r>
      <w:r w:rsidRPr="00637322">
        <w:rPr>
          <w:rFonts w:asciiTheme="majorBidi" w:hAnsiTheme="majorBidi" w:cstheme="majorBidi"/>
          <w:b/>
          <w:bCs/>
          <w:sz w:val="36"/>
          <w:szCs w:val="36"/>
        </w:rPr>
        <w:t> Pergamon</w:t>
      </w:r>
    </w:p>
    <w:p w:rsidR="00A96126" w:rsidRPr="00637322" w:rsidRDefault="00A96126" w:rsidP="00637322">
      <w:pPr>
        <w:shd w:val="clear" w:color="auto" w:fill="FFFFFF"/>
        <w:bidi w:val="0"/>
        <w:spacing w:line="360" w:lineRule="auto"/>
        <w:textAlignment w:val="baseline"/>
        <w:rPr>
          <w:rFonts w:asciiTheme="majorBidi" w:hAnsiTheme="majorBidi" w:cstheme="majorBidi"/>
          <w:b/>
          <w:bCs/>
          <w:sz w:val="36"/>
          <w:szCs w:val="36"/>
        </w:rPr>
      </w:pPr>
      <w:r w:rsidRPr="00637322">
        <w:rPr>
          <w:rStyle w:val="a6"/>
          <w:rFonts w:asciiTheme="majorBidi" w:hAnsiTheme="majorBidi" w:cstheme="majorBidi"/>
          <w:sz w:val="36"/>
          <w:szCs w:val="36"/>
        </w:rPr>
        <w:t>Published Date:</w:t>
      </w:r>
      <w:r w:rsidRPr="00637322">
        <w:rPr>
          <w:rFonts w:asciiTheme="majorBidi" w:hAnsiTheme="majorBidi" w:cstheme="majorBidi"/>
          <w:b/>
          <w:bCs/>
          <w:sz w:val="36"/>
          <w:szCs w:val="36"/>
        </w:rPr>
        <w:t> 7th July 1995</w:t>
      </w:r>
    </w:p>
    <w:p w:rsidR="00A96126" w:rsidRPr="00637322" w:rsidRDefault="00A96126" w:rsidP="00637322">
      <w:pPr>
        <w:pStyle w:val="ac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sz w:val="36"/>
          <w:szCs w:val="36"/>
        </w:rPr>
      </w:pPr>
      <w:r w:rsidRPr="00637322">
        <w:rPr>
          <w:rFonts w:asciiTheme="majorBidi" w:hAnsiTheme="majorBidi" w:cstheme="majorBidi"/>
          <w:b/>
          <w:bCs/>
          <w:sz w:val="36"/>
          <w:szCs w:val="36"/>
        </w:rPr>
        <w:t>This Encyclopedia, arranged alphabetically, contains 152 articles on national systems of education. The reviews are all structured in the same way, providing the following information.</w:t>
      </w:r>
    </w:p>
    <w:p w:rsidR="00A96126" w:rsidRPr="00637322" w:rsidRDefault="00A96126" w:rsidP="00637322">
      <w:pPr>
        <w:pStyle w:val="ac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sz w:val="36"/>
          <w:szCs w:val="36"/>
        </w:rPr>
      </w:pPr>
      <w:r w:rsidRPr="00637322">
        <w:rPr>
          <w:rFonts w:asciiTheme="majorBidi" w:hAnsiTheme="majorBidi" w:cstheme="majorBidi"/>
          <w:b/>
          <w:bCs/>
          <w:sz w:val="36"/>
          <w:szCs w:val="36"/>
        </w:rPr>
        <w:t>• general background information, eg. geographical, social structure, economic factors.</w:t>
      </w:r>
    </w:p>
    <w:p w:rsidR="00A96126" w:rsidRPr="00637322" w:rsidRDefault="00A96126" w:rsidP="00637322">
      <w:pPr>
        <w:pStyle w:val="ac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sz w:val="36"/>
          <w:szCs w:val="36"/>
        </w:rPr>
      </w:pPr>
      <w:r w:rsidRPr="00637322">
        <w:rPr>
          <w:rFonts w:asciiTheme="majorBidi" w:hAnsiTheme="majorBidi" w:cstheme="majorBidi"/>
          <w:b/>
          <w:bCs/>
          <w:sz w:val="36"/>
          <w:szCs w:val="36"/>
        </w:rPr>
        <w:t>• politics and goals of the educational system.</w:t>
      </w:r>
    </w:p>
    <w:p w:rsidR="00A96126" w:rsidRPr="00637322" w:rsidRDefault="00A96126" w:rsidP="00637322">
      <w:pPr>
        <w:pStyle w:val="ac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sz w:val="36"/>
          <w:szCs w:val="36"/>
        </w:rPr>
      </w:pPr>
      <w:r w:rsidRPr="00637322">
        <w:rPr>
          <w:rFonts w:asciiTheme="majorBidi" w:hAnsiTheme="majorBidi" w:cstheme="majorBidi"/>
          <w:b/>
          <w:bCs/>
          <w:sz w:val="36"/>
          <w:szCs w:val="36"/>
        </w:rPr>
        <w:t>• the formal structure of education.</w:t>
      </w:r>
    </w:p>
    <w:p w:rsidR="00A96126" w:rsidRPr="00637322" w:rsidRDefault="00A96126" w:rsidP="00637322">
      <w:pPr>
        <w:pStyle w:val="ac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sz w:val="36"/>
          <w:szCs w:val="36"/>
        </w:rPr>
      </w:pPr>
      <w:r w:rsidRPr="00637322">
        <w:rPr>
          <w:rFonts w:asciiTheme="majorBidi" w:hAnsiTheme="majorBidi" w:cstheme="majorBidi"/>
          <w:b/>
          <w:bCs/>
          <w:sz w:val="36"/>
          <w:szCs w:val="36"/>
        </w:rPr>
        <w:t>• administrative and supervisory structure.</w:t>
      </w:r>
    </w:p>
    <w:p w:rsidR="00A96126" w:rsidRPr="00637322" w:rsidRDefault="00A96126" w:rsidP="00637322">
      <w:pPr>
        <w:pStyle w:val="ac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sz w:val="36"/>
          <w:szCs w:val="36"/>
        </w:rPr>
      </w:pPr>
      <w:r w:rsidRPr="00637322">
        <w:rPr>
          <w:rFonts w:asciiTheme="majorBidi" w:hAnsiTheme="majorBidi" w:cstheme="majorBidi"/>
          <w:b/>
          <w:bCs/>
          <w:sz w:val="36"/>
          <w:szCs w:val="36"/>
        </w:rPr>
        <w:t>• educational finance.</w:t>
      </w:r>
    </w:p>
    <w:p w:rsidR="00A96126" w:rsidRPr="00637322" w:rsidRDefault="00A96126" w:rsidP="00637322">
      <w:pPr>
        <w:pStyle w:val="ac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sz w:val="36"/>
          <w:szCs w:val="36"/>
        </w:rPr>
      </w:pPr>
      <w:r w:rsidRPr="00637322">
        <w:rPr>
          <w:rFonts w:asciiTheme="majorBidi" w:hAnsiTheme="majorBidi" w:cstheme="majorBidi"/>
          <w:b/>
          <w:bCs/>
          <w:sz w:val="36"/>
          <w:szCs w:val="36"/>
        </w:rPr>
        <w:lastRenderedPageBreak/>
        <w:t>• personnel for the education system.</w:t>
      </w:r>
    </w:p>
    <w:p w:rsidR="00A96126" w:rsidRPr="00637322" w:rsidRDefault="00A96126" w:rsidP="00637322">
      <w:pPr>
        <w:pStyle w:val="ac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sz w:val="36"/>
          <w:szCs w:val="36"/>
        </w:rPr>
      </w:pPr>
      <w:r w:rsidRPr="00637322">
        <w:rPr>
          <w:rFonts w:asciiTheme="majorBidi" w:hAnsiTheme="majorBidi" w:cstheme="majorBidi"/>
          <w:b/>
          <w:bCs/>
          <w:sz w:val="36"/>
          <w:szCs w:val="36"/>
        </w:rPr>
        <w:t>• curriculum development.</w:t>
      </w:r>
    </w:p>
    <w:p w:rsidR="00A96126" w:rsidRPr="00637322" w:rsidRDefault="00A96126" w:rsidP="00637322">
      <w:pPr>
        <w:pStyle w:val="ac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sz w:val="36"/>
          <w:szCs w:val="36"/>
        </w:rPr>
      </w:pPr>
      <w:r w:rsidRPr="00637322">
        <w:rPr>
          <w:rFonts w:asciiTheme="majorBidi" w:hAnsiTheme="majorBidi" w:cstheme="majorBidi"/>
          <w:b/>
          <w:bCs/>
          <w:sz w:val="36"/>
          <w:szCs w:val="36"/>
        </w:rPr>
        <w:t>• examinations, promotion and certification.</w:t>
      </w:r>
    </w:p>
    <w:p w:rsidR="00A96126" w:rsidRPr="00637322" w:rsidRDefault="00A96126" w:rsidP="00637322">
      <w:pPr>
        <w:pStyle w:val="ac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sz w:val="36"/>
          <w:szCs w:val="36"/>
        </w:rPr>
      </w:pPr>
      <w:r w:rsidRPr="00637322">
        <w:rPr>
          <w:rFonts w:asciiTheme="majorBidi" w:hAnsiTheme="majorBidi" w:cstheme="majorBidi"/>
          <w:b/>
          <w:bCs/>
          <w:sz w:val="36"/>
          <w:szCs w:val="36"/>
        </w:rPr>
        <w:t>• educational assessment, evaluation and research.</w:t>
      </w:r>
    </w:p>
    <w:p w:rsidR="00A96126" w:rsidRPr="00637322" w:rsidRDefault="00A96126" w:rsidP="00637322">
      <w:pPr>
        <w:pStyle w:val="ac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sz w:val="36"/>
          <w:szCs w:val="36"/>
        </w:rPr>
      </w:pPr>
      <w:r w:rsidRPr="00637322">
        <w:rPr>
          <w:rFonts w:asciiTheme="majorBidi" w:hAnsiTheme="majorBidi" w:cstheme="majorBidi"/>
          <w:b/>
          <w:bCs/>
          <w:sz w:val="36"/>
          <w:szCs w:val="36"/>
        </w:rPr>
        <w:t>• review of the major reforms in the 1980s and early 1990s.</w:t>
      </w:r>
    </w:p>
    <w:p w:rsidR="00A96126" w:rsidRPr="00637322" w:rsidRDefault="00A96126" w:rsidP="00637322">
      <w:pPr>
        <w:pStyle w:val="ac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sz w:val="36"/>
          <w:szCs w:val="36"/>
        </w:rPr>
      </w:pPr>
      <w:r w:rsidRPr="00637322">
        <w:rPr>
          <w:rFonts w:asciiTheme="majorBidi" w:hAnsiTheme="majorBidi" w:cstheme="majorBidi"/>
          <w:b/>
          <w:bCs/>
          <w:sz w:val="36"/>
          <w:szCs w:val="36"/>
        </w:rPr>
        <w:t>• problems for the year 2000.</w:t>
      </w:r>
    </w:p>
    <w:p w:rsidR="00A96126" w:rsidRPr="00637322" w:rsidRDefault="00A96126" w:rsidP="00637322">
      <w:pPr>
        <w:pStyle w:val="ac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sz w:val="36"/>
          <w:szCs w:val="36"/>
        </w:rPr>
      </w:pPr>
      <w:r w:rsidRPr="00637322">
        <w:rPr>
          <w:rFonts w:asciiTheme="majorBidi" w:hAnsiTheme="majorBidi" w:cstheme="majorBidi"/>
          <w:b/>
          <w:bCs/>
          <w:sz w:val="36"/>
          <w:szCs w:val="36"/>
        </w:rPr>
        <w:t>• references and further reading.</w:t>
      </w:r>
    </w:p>
    <w:p w:rsidR="00A96126" w:rsidRPr="00637322" w:rsidRDefault="00A96126" w:rsidP="00637322">
      <w:pPr>
        <w:pStyle w:val="2"/>
        <w:bidi w:val="0"/>
        <w:spacing w:before="0" w:line="360" w:lineRule="auto"/>
        <w:textAlignment w:val="baseline"/>
        <w:rPr>
          <w:rFonts w:asciiTheme="majorBidi" w:hAnsiTheme="majorBidi"/>
          <w:color w:val="auto"/>
          <w:sz w:val="36"/>
          <w:szCs w:val="36"/>
        </w:rPr>
      </w:pPr>
      <w:r w:rsidRPr="00637322">
        <w:rPr>
          <w:rFonts w:asciiTheme="majorBidi" w:hAnsiTheme="majorBidi"/>
          <w:color w:val="auto"/>
          <w:sz w:val="36"/>
          <w:szCs w:val="36"/>
        </w:rPr>
        <w:t>About the Editor : T.N. Postlethwaite , Affiliations and Expertise</w:t>
      </w:r>
    </w:p>
    <w:p w:rsidR="00A96126" w:rsidRPr="00637322" w:rsidRDefault="00A96126" w:rsidP="00637322">
      <w:pPr>
        <w:pStyle w:val="ac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sz w:val="36"/>
          <w:szCs w:val="36"/>
        </w:rPr>
      </w:pPr>
      <w:r w:rsidRPr="00637322">
        <w:rPr>
          <w:rFonts w:asciiTheme="majorBidi" w:hAnsiTheme="majorBidi" w:cstheme="majorBidi"/>
          <w:b/>
          <w:bCs/>
          <w:sz w:val="36"/>
          <w:szCs w:val="36"/>
        </w:rPr>
        <w:t>Professor of Comparative Education, University of Hamburg, Germany</w:t>
      </w:r>
      <w:r w:rsidR="00637322" w:rsidRPr="00637322">
        <w:rPr>
          <w:rFonts w:asciiTheme="majorBidi" w:hAnsiTheme="majorBidi" w:cstheme="majorBidi"/>
          <w:b/>
          <w:bCs/>
          <w:sz w:val="36"/>
          <w:szCs w:val="36"/>
        </w:rPr>
        <w:t xml:space="preserve"> .</w:t>
      </w:r>
    </w:p>
    <w:p w:rsidR="00637322" w:rsidRPr="00637322" w:rsidRDefault="00637322" w:rsidP="00637322">
      <w:pPr>
        <w:pStyle w:val="ac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sz w:val="36"/>
          <w:szCs w:val="36"/>
        </w:rPr>
      </w:pPr>
    </w:p>
    <w:p w:rsidR="00E40F33" w:rsidRPr="00637322" w:rsidRDefault="00E40F33" w:rsidP="00637322">
      <w:pPr>
        <w:bidi w:val="0"/>
        <w:spacing w:line="360" w:lineRule="auto"/>
        <w:rPr>
          <w:rStyle w:val="y2iqfc"/>
          <w:rFonts w:asciiTheme="majorBidi" w:hAnsiTheme="majorBidi" w:cstheme="majorBidi"/>
          <w:b/>
          <w:bCs/>
          <w:sz w:val="36"/>
          <w:szCs w:val="36"/>
        </w:rPr>
      </w:pPr>
      <w:r w:rsidRPr="00637322">
        <w:rPr>
          <w:rStyle w:val="y2iqfc"/>
          <w:rFonts w:asciiTheme="majorBidi" w:hAnsiTheme="majorBidi" w:cstheme="majorBidi"/>
          <w:b/>
          <w:bCs/>
          <w:sz w:val="36"/>
          <w:szCs w:val="36"/>
        </w:rPr>
        <w:t xml:space="preserve">&amp; </w:t>
      </w:r>
      <w:r w:rsidRPr="00637322">
        <w:rPr>
          <w:rStyle w:val="y2iqfc"/>
          <w:rFonts w:asciiTheme="majorBidi" w:hAnsiTheme="majorBidi" w:cstheme="majorBidi"/>
          <w:sz w:val="36"/>
          <w:szCs w:val="36"/>
        </w:rPr>
        <w:t>-</w:t>
      </w:r>
      <w:r w:rsidRPr="00637322">
        <w:rPr>
          <w:rStyle w:val="y2iqfc"/>
          <w:rFonts w:asciiTheme="majorBidi" w:hAnsiTheme="majorBidi" w:cstheme="majorBidi"/>
          <w:b/>
          <w:bCs/>
          <w:sz w:val="36"/>
          <w:szCs w:val="36"/>
        </w:rPr>
        <w:t xml:space="preserve"> Stages of educational decision-making</w:t>
      </w:r>
      <w:r w:rsidR="00F576C1" w:rsidRPr="00637322">
        <w:rPr>
          <w:rStyle w:val="y2iqfc"/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637322">
        <w:rPr>
          <w:rStyle w:val="y2iqfc"/>
          <w:rFonts w:asciiTheme="majorBidi" w:hAnsiTheme="majorBidi" w:cstheme="majorBidi"/>
          <w:b/>
          <w:bCs/>
          <w:sz w:val="36"/>
          <w:szCs w:val="36"/>
        </w:rPr>
        <w:t>, and its problems .</w:t>
      </w:r>
    </w:p>
    <w:sectPr w:rsidR="00E40F33" w:rsidRPr="00637322" w:rsidSect="004D30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471" w:rsidRDefault="00673471" w:rsidP="00414ECF">
      <w:r>
        <w:separator/>
      </w:r>
    </w:p>
  </w:endnote>
  <w:endnote w:type="continuationSeparator" w:id="1">
    <w:p w:rsidR="00673471" w:rsidRDefault="00673471" w:rsidP="0041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A5" w:rsidRDefault="00213D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A5" w:rsidRDefault="00F5650E" w:rsidP="00F17016">
    <w:pPr>
      <w:pStyle w:val="a5"/>
      <w:jc w:val="center"/>
    </w:pPr>
    <w:fldSimple w:instr=" PAGE  \* Arabic  \* MERGEFORMAT ">
      <w:r w:rsidR="00D3011A">
        <w:rPr>
          <w:noProof/>
        </w:rPr>
        <w:t>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A5" w:rsidRDefault="00213D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471" w:rsidRDefault="00673471" w:rsidP="00414ECF">
      <w:r>
        <w:separator/>
      </w:r>
    </w:p>
  </w:footnote>
  <w:footnote w:type="continuationSeparator" w:id="1">
    <w:p w:rsidR="00673471" w:rsidRDefault="00673471" w:rsidP="00414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A5" w:rsidRDefault="00213D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A5" w:rsidRDefault="00213DA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A5" w:rsidRDefault="00213D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D77"/>
    <w:multiLevelType w:val="hybridMultilevel"/>
    <w:tmpl w:val="EDB61040"/>
    <w:lvl w:ilvl="0" w:tplc="473C45AE">
      <w:start w:val="1"/>
      <w:numFmt w:val="decimal"/>
      <w:lvlText w:val="%1."/>
      <w:lvlJc w:val="left"/>
      <w:pPr>
        <w:ind w:left="-2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A32FE"/>
    <w:multiLevelType w:val="hybridMultilevel"/>
    <w:tmpl w:val="788CFC30"/>
    <w:lvl w:ilvl="0" w:tplc="473C45AE">
      <w:start w:val="1"/>
      <w:numFmt w:val="decimal"/>
      <w:lvlText w:val="%1."/>
      <w:lvlJc w:val="left"/>
      <w:pPr>
        <w:ind w:left="-2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52749"/>
    <w:multiLevelType w:val="hybridMultilevel"/>
    <w:tmpl w:val="1B5CF34A"/>
    <w:lvl w:ilvl="0" w:tplc="17E277C6">
      <w:start w:val="1"/>
      <w:numFmt w:val="decimal"/>
      <w:lvlText w:val="%1."/>
      <w:lvlJc w:val="left"/>
      <w:pPr>
        <w:ind w:left="643" w:hanging="360"/>
      </w:pPr>
      <w:rPr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76FB"/>
    <w:multiLevelType w:val="multilevel"/>
    <w:tmpl w:val="BFFA6B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C6F5D"/>
    <w:multiLevelType w:val="hybridMultilevel"/>
    <w:tmpl w:val="BCD6D13E"/>
    <w:lvl w:ilvl="0" w:tplc="DCE0105A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21545A12"/>
    <w:multiLevelType w:val="hybridMultilevel"/>
    <w:tmpl w:val="676E8188"/>
    <w:lvl w:ilvl="0" w:tplc="109CB03C">
      <w:start w:val="1"/>
      <w:numFmt w:val="lowerLetter"/>
      <w:lvlText w:val="%1."/>
      <w:lvlJc w:val="left"/>
      <w:pPr>
        <w:ind w:left="-265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32578"/>
    <w:multiLevelType w:val="hybridMultilevel"/>
    <w:tmpl w:val="82F6B1A4"/>
    <w:lvl w:ilvl="0" w:tplc="473C45AE">
      <w:start w:val="1"/>
      <w:numFmt w:val="decimal"/>
      <w:lvlText w:val="%1."/>
      <w:lvlJc w:val="left"/>
      <w:pPr>
        <w:ind w:left="-2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72F60"/>
    <w:multiLevelType w:val="hybridMultilevel"/>
    <w:tmpl w:val="3D068FE8"/>
    <w:lvl w:ilvl="0" w:tplc="254A0A8E">
      <w:start w:val="1"/>
      <w:numFmt w:val="lowerLetter"/>
      <w:lvlText w:val="%1."/>
      <w:lvlJc w:val="left"/>
      <w:pPr>
        <w:ind w:left="-2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55415"/>
    <w:multiLevelType w:val="hybridMultilevel"/>
    <w:tmpl w:val="D3920C70"/>
    <w:lvl w:ilvl="0" w:tplc="E9ECA412">
      <w:start w:val="1"/>
      <w:numFmt w:val="lowerLetter"/>
      <w:lvlText w:val="%1."/>
      <w:lvlJc w:val="left"/>
      <w:pPr>
        <w:ind w:left="-2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03BF6"/>
    <w:multiLevelType w:val="hybridMultilevel"/>
    <w:tmpl w:val="9B7EB350"/>
    <w:lvl w:ilvl="0" w:tplc="9DB26066">
      <w:start w:val="1"/>
      <w:numFmt w:val="decimal"/>
      <w:lvlText w:val="%1."/>
      <w:lvlJc w:val="left"/>
      <w:pPr>
        <w:ind w:left="-2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3668C"/>
    <w:multiLevelType w:val="multilevel"/>
    <w:tmpl w:val="02C6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7C1241"/>
    <w:multiLevelType w:val="multilevel"/>
    <w:tmpl w:val="F5D6C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2002A"/>
    <w:multiLevelType w:val="hybridMultilevel"/>
    <w:tmpl w:val="5BBA41EE"/>
    <w:lvl w:ilvl="0" w:tplc="BEB00072">
      <w:numFmt w:val="bullet"/>
      <w:lvlText w:val="-"/>
      <w:lvlJc w:val="left"/>
      <w:pPr>
        <w:ind w:left="-26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244FB2"/>
    <w:multiLevelType w:val="hybridMultilevel"/>
    <w:tmpl w:val="531833BC"/>
    <w:lvl w:ilvl="0" w:tplc="473C45AE">
      <w:start w:val="1"/>
      <w:numFmt w:val="decimal"/>
      <w:lvlText w:val="%1."/>
      <w:lvlJc w:val="left"/>
      <w:pPr>
        <w:ind w:left="-2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E690E"/>
    <w:multiLevelType w:val="hybridMultilevel"/>
    <w:tmpl w:val="EA58EF72"/>
    <w:lvl w:ilvl="0" w:tplc="FEDA8FCC">
      <w:start w:val="1"/>
      <w:numFmt w:val="decimal"/>
      <w:lvlText w:val="%1."/>
      <w:lvlJc w:val="left"/>
      <w:pPr>
        <w:ind w:left="-2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9C688A"/>
    <w:multiLevelType w:val="hybridMultilevel"/>
    <w:tmpl w:val="4B509B1E"/>
    <w:lvl w:ilvl="0" w:tplc="94C0FBC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5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499"/>
    <w:rsid w:val="000051A9"/>
    <w:rsid w:val="00007BB3"/>
    <w:rsid w:val="000241FF"/>
    <w:rsid w:val="00025290"/>
    <w:rsid w:val="00046128"/>
    <w:rsid w:val="00061550"/>
    <w:rsid w:val="00062B9C"/>
    <w:rsid w:val="00065A23"/>
    <w:rsid w:val="00091994"/>
    <w:rsid w:val="000C5A57"/>
    <w:rsid w:val="000E13BB"/>
    <w:rsid w:val="000E46C3"/>
    <w:rsid w:val="000E490C"/>
    <w:rsid w:val="001052A8"/>
    <w:rsid w:val="00130DB2"/>
    <w:rsid w:val="001525BA"/>
    <w:rsid w:val="00154DCC"/>
    <w:rsid w:val="00172ACC"/>
    <w:rsid w:val="00174777"/>
    <w:rsid w:val="00183419"/>
    <w:rsid w:val="001852C3"/>
    <w:rsid w:val="00185C80"/>
    <w:rsid w:val="0019086A"/>
    <w:rsid w:val="001C0D0A"/>
    <w:rsid w:val="001D4843"/>
    <w:rsid w:val="001D5B04"/>
    <w:rsid w:val="001E6947"/>
    <w:rsid w:val="001E764F"/>
    <w:rsid w:val="001F36BF"/>
    <w:rsid w:val="001F37BC"/>
    <w:rsid w:val="00211770"/>
    <w:rsid w:val="00213DA5"/>
    <w:rsid w:val="00217EAB"/>
    <w:rsid w:val="00231BEF"/>
    <w:rsid w:val="00233A6E"/>
    <w:rsid w:val="0023685C"/>
    <w:rsid w:val="00255BC4"/>
    <w:rsid w:val="00256BBE"/>
    <w:rsid w:val="00260FC3"/>
    <w:rsid w:val="00284D1B"/>
    <w:rsid w:val="002B088E"/>
    <w:rsid w:val="002B647E"/>
    <w:rsid w:val="002D4DC2"/>
    <w:rsid w:val="002E46A9"/>
    <w:rsid w:val="002E7419"/>
    <w:rsid w:val="002F56A9"/>
    <w:rsid w:val="00306C3D"/>
    <w:rsid w:val="003171DC"/>
    <w:rsid w:val="003308F9"/>
    <w:rsid w:val="003349A2"/>
    <w:rsid w:val="00335552"/>
    <w:rsid w:val="00351A41"/>
    <w:rsid w:val="00356E32"/>
    <w:rsid w:val="00364467"/>
    <w:rsid w:val="00373D0C"/>
    <w:rsid w:val="00387A7B"/>
    <w:rsid w:val="00390D22"/>
    <w:rsid w:val="003A35B0"/>
    <w:rsid w:val="003A5B4C"/>
    <w:rsid w:val="003B3C56"/>
    <w:rsid w:val="003B591E"/>
    <w:rsid w:val="003B76CD"/>
    <w:rsid w:val="003D6120"/>
    <w:rsid w:val="003E2629"/>
    <w:rsid w:val="003F4F5B"/>
    <w:rsid w:val="00404292"/>
    <w:rsid w:val="00407EAF"/>
    <w:rsid w:val="004109F0"/>
    <w:rsid w:val="00412F4A"/>
    <w:rsid w:val="00414ECF"/>
    <w:rsid w:val="00423F8C"/>
    <w:rsid w:val="004250C7"/>
    <w:rsid w:val="00426420"/>
    <w:rsid w:val="004347B9"/>
    <w:rsid w:val="00465A75"/>
    <w:rsid w:val="0047622F"/>
    <w:rsid w:val="0049241C"/>
    <w:rsid w:val="00496FFF"/>
    <w:rsid w:val="004A1976"/>
    <w:rsid w:val="004A5378"/>
    <w:rsid w:val="004A724B"/>
    <w:rsid w:val="004C4D8C"/>
    <w:rsid w:val="004D3085"/>
    <w:rsid w:val="004F3811"/>
    <w:rsid w:val="004F5CF9"/>
    <w:rsid w:val="00512523"/>
    <w:rsid w:val="00517A45"/>
    <w:rsid w:val="00520ED4"/>
    <w:rsid w:val="005269B6"/>
    <w:rsid w:val="00530F02"/>
    <w:rsid w:val="00533438"/>
    <w:rsid w:val="005563B2"/>
    <w:rsid w:val="00567250"/>
    <w:rsid w:val="005767E6"/>
    <w:rsid w:val="005A4C74"/>
    <w:rsid w:val="005A707B"/>
    <w:rsid w:val="005B4074"/>
    <w:rsid w:val="005C02A5"/>
    <w:rsid w:val="005C177C"/>
    <w:rsid w:val="005C2185"/>
    <w:rsid w:val="005C6B1C"/>
    <w:rsid w:val="005D7F0B"/>
    <w:rsid w:val="005F102F"/>
    <w:rsid w:val="005F33E4"/>
    <w:rsid w:val="005F3FE0"/>
    <w:rsid w:val="006106C2"/>
    <w:rsid w:val="00623897"/>
    <w:rsid w:val="00631CD5"/>
    <w:rsid w:val="00637322"/>
    <w:rsid w:val="00641CE1"/>
    <w:rsid w:val="00652FAF"/>
    <w:rsid w:val="00654F77"/>
    <w:rsid w:val="006714CF"/>
    <w:rsid w:val="00673471"/>
    <w:rsid w:val="006808DF"/>
    <w:rsid w:val="006A6B8E"/>
    <w:rsid w:val="006C1EE8"/>
    <w:rsid w:val="006D2D9F"/>
    <w:rsid w:val="006E3535"/>
    <w:rsid w:val="006F2D86"/>
    <w:rsid w:val="00700B04"/>
    <w:rsid w:val="0070364F"/>
    <w:rsid w:val="00714D73"/>
    <w:rsid w:val="00715711"/>
    <w:rsid w:val="00727C62"/>
    <w:rsid w:val="007329C0"/>
    <w:rsid w:val="00744D28"/>
    <w:rsid w:val="00766FAC"/>
    <w:rsid w:val="00767498"/>
    <w:rsid w:val="0078726F"/>
    <w:rsid w:val="007A3B2A"/>
    <w:rsid w:val="007B1BC8"/>
    <w:rsid w:val="007B67A8"/>
    <w:rsid w:val="007C2AA1"/>
    <w:rsid w:val="007D18D9"/>
    <w:rsid w:val="007F2EC9"/>
    <w:rsid w:val="0080113B"/>
    <w:rsid w:val="008037A1"/>
    <w:rsid w:val="008213AA"/>
    <w:rsid w:val="00823693"/>
    <w:rsid w:val="00840B0A"/>
    <w:rsid w:val="008464CA"/>
    <w:rsid w:val="0085006A"/>
    <w:rsid w:val="0086724F"/>
    <w:rsid w:val="00867659"/>
    <w:rsid w:val="00870315"/>
    <w:rsid w:val="00872245"/>
    <w:rsid w:val="008733A0"/>
    <w:rsid w:val="00881CFC"/>
    <w:rsid w:val="008827F1"/>
    <w:rsid w:val="00887244"/>
    <w:rsid w:val="00887FFE"/>
    <w:rsid w:val="0089289E"/>
    <w:rsid w:val="008A03FA"/>
    <w:rsid w:val="008A05D8"/>
    <w:rsid w:val="008A5645"/>
    <w:rsid w:val="008B2AAD"/>
    <w:rsid w:val="009006DD"/>
    <w:rsid w:val="00942C8D"/>
    <w:rsid w:val="00951F91"/>
    <w:rsid w:val="009533FA"/>
    <w:rsid w:val="009665BA"/>
    <w:rsid w:val="009778FA"/>
    <w:rsid w:val="00995853"/>
    <w:rsid w:val="009A5F92"/>
    <w:rsid w:val="009B3C0D"/>
    <w:rsid w:val="009C0D11"/>
    <w:rsid w:val="009D5932"/>
    <w:rsid w:val="009F06A5"/>
    <w:rsid w:val="009F6843"/>
    <w:rsid w:val="00A0101F"/>
    <w:rsid w:val="00A16952"/>
    <w:rsid w:val="00A26B4D"/>
    <w:rsid w:val="00A271D5"/>
    <w:rsid w:val="00A441BA"/>
    <w:rsid w:val="00A54BF4"/>
    <w:rsid w:val="00A72A25"/>
    <w:rsid w:val="00A766B2"/>
    <w:rsid w:val="00A77AF9"/>
    <w:rsid w:val="00A85548"/>
    <w:rsid w:val="00A96126"/>
    <w:rsid w:val="00A971A0"/>
    <w:rsid w:val="00AA7C8C"/>
    <w:rsid w:val="00AC649E"/>
    <w:rsid w:val="00AE1122"/>
    <w:rsid w:val="00AF0533"/>
    <w:rsid w:val="00AF4CA6"/>
    <w:rsid w:val="00AF6E76"/>
    <w:rsid w:val="00B11BEA"/>
    <w:rsid w:val="00B1682E"/>
    <w:rsid w:val="00B17FA5"/>
    <w:rsid w:val="00B21B9E"/>
    <w:rsid w:val="00B252A4"/>
    <w:rsid w:val="00B317A0"/>
    <w:rsid w:val="00B6452B"/>
    <w:rsid w:val="00B762E8"/>
    <w:rsid w:val="00B81366"/>
    <w:rsid w:val="00B83228"/>
    <w:rsid w:val="00B84C85"/>
    <w:rsid w:val="00B93101"/>
    <w:rsid w:val="00B934C8"/>
    <w:rsid w:val="00B93C18"/>
    <w:rsid w:val="00BA6C41"/>
    <w:rsid w:val="00BD2833"/>
    <w:rsid w:val="00BE0C1B"/>
    <w:rsid w:val="00C231C3"/>
    <w:rsid w:val="00C274A3"/>
    <w:rsid w:val="00C32E10"/>
    <w:rsid w:val="00C36C27"/>
    <w:rsid w:val="00C57499"/>
    <w:rsid w:val="00C61A86"/>
    <w:rsid w:val="00C63E0A"/>
    <w:rsid w:val="00C8495F"/>
    <w:rsid w:val="00C9414E"/>
    <w:rsid w:val="00CA04E2"/>
    <w:rsid w:val="00CA08E3"/>
    <w:rsid w:val="00CA2521"/>
    <w:rsid w:val="00CA705E"/>
    <w:rsid w:val="00CA7FC4"/>
    <w:rsid w:val="00CC74FA"/>
    <w:rsid w:val="00CE28D9"/>
    <w:rsid w:val="00CF45FC"/>
    <w:rsid w:val="00CF6BE7"/>
    <w:rsid w:val="00D00214"/>
    <w:rsid w:val="00D01DB6"/>
    <w:rsid w:val="00D03118"/>
    <w:rsid w:val="00D07488"/>
    <w:rsid w:val="00D23C52"/>
    <w:rsid w:val="00D3011A"/>
    <w:rsid w:val="00D44614"/>
    <w:rsid w:val="00D55E05"/>
    <w:rsid w:val="00D62065"/>
    <w:rsid w:val="00D62FAE"/>
    <w:rsid w:val="00D85730"/>
    <w:rsid w:val="00D85BEB"/>
    <w:rsid w:val="00D85BF9"/>
    <w:rsid w:val="00DA6CFE"/>
    <w:rsid w:val="00DB0BFF"/>
    <w:rsid w:val="00DC3587"/>
    <w:rsid w:val="00DD5B98"/>
    <w:rsid w:val="00DE0F39"/>
    <w:rsid w:val="00DE65A3"/>
    <w:rsid w:val="00DF1D8E"/>
    <w:rsid w:val="00DF7432"/>
    <w:rsid w:val="00E024BD"/>
    <w:rsid w:val="00E04587"/>
    <w:rsid w:val="00E11C2A"/>
    <w:rsid w:val="00E14AFF"/>
    <w:rsid w:val="00E23067"/>
    <w:rsid w:val="00E2637E"/>
    <w:rsid w:val="00E40F33"/>
    <w:rsid w:val="00E54113"/>
    <w:rsid w:val="00E64FC1"/>
    <w:rsid w:val="00E71A61"/>
    <w:rsid w:val="00E72DFD"/>
    <w:rsid w:val="00E93C4E"/>
    <w:rsid w:val="00E97210"/>
    <w:rsid w:val="00EB2447"/>
    <w:rsid w:val="00EC13A5"/>
    <w:rsid w:val="00EC632F"/>
    <w:rsid w:val="00EC745B"/>
    <w:rsid w:val="00ED1834"/>
    <w:rsid w:val="00ED377E"/>
    <w:rsid w:val="00EE6C18"/>
    <w:rsid w:val="00EF172C"/>
    <w:rsid w:val="00EF1EA3"/>
    <w:rsid w:val="00F01E9D"/>
    <w:rsid w:val="00F02969"/>
    <w:rsid w:val="00F13019"/>
    <w:rsid w:val="00F17016"/>
    <w:rsid w:val="00F5650E"/>
    <w:rsid w:val="00F576C1"/>
    <w:rsid w:val="00F60771"/>
    <w:rsid w:val="00F6658A"/>
    <w:rsid w:val="00F74F58"/>
    <w:rsid w:val="00F939C3"/>
    <w:rsid w:val="00F96071"/>
    <w:rsid w:val="00FB2FAC"/>
    <w:rsid w:val="00FB3B58"/>
    <w:rsid w:val="00FC2578"/>
    <w:rsid w:val="00FD56DE"/>
    <w:rsid w:val="00FD634E"/>
    <w:rsid w:val="00FE0780"/>
    <w:rsid w:val="00FE0EBB"/>
    <w:rsid w:val="00FF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217E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A70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D59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F2EC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D59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7F2E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217EA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US"/>
    </w:rPr>
  </w:style>
  <w:style w:type="character" w:customStyle="1" w:styleId="2Char">
    <w:name w:val="عنوان 2 Char"/>
    <w:basedOn w:val="a0"/>
    <w:link w:val="2"/>
    <w:uiPriority w:val="9"/>
    <w:rsid w:val="005A707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val="en-US"/>
    </w:rPr>
  </w:style>
  <w:style w:type="character" w:customStyle="1" w:styleId="3Char">
    <w:name w:val="عنوان 3 Char"/>
    <w:basedOn w:val="a0"/>
    <w:link w:val="3"/>
    <w:uiPriority w:val="9"/>
    <w:semiHidden/>
    <w:rsid w:val="009D5932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val="en-US"/>
    </w:rPr>
  </w:style>
  <w:style w:type="character" w:customStyle="1" w:styleId="5Char">
    <w:name w:val="عنوان 5 Char"/>
    <w:basedOn w:val="a0"/>
    <w:link w:val="5"/>
    <w:uiPriority w:val="9"/>
    <w:semiHidden/>
    <w:rsid w:val="009D5932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val="en-US"/>
    </w:rPr>
  </w:style>
  <w:style w:type="character" w:customStyle="1" w:styleId="hps">
    <w:name w:val="hps"/>
    <w:basedOn w:val="a0"/>
    <w:rsid w:val="00C57499"/>
  </w:style>
  <w:style w:type="paragraph" w:styleId="a3">
    <w:name w:val="Balloon Text"/>
    <w:basedOn w:val="a"/>
    <w:link w:val="Char"/>
    <w:uiPriority w:val="99"/>
    <w:semiHidden/>
    <w:unhideWhenUsed/>
    <w:rsid w:val="00C5749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57499"/>
    <w:rPr>
      <w:rFonts w:ascii="Tahoma" w:eastAsia="Times New Roman" w:hAnsi="Tahoma" w:cs="Tahoma"/>
      <w:sz w:val="16"/>
      <w:szCs w:val="16"/>
      <w:lang w:val="en-US"/>
    </w:rPr>
  </w:style>
  <w:style w:type="paragraph" w:styleId="a4">
    <w:name w:val="header"/>
    <w:basedOn w:val="a"/>
    <w:link w:val="Char0"/>
    <w:uiPriority w:val="99"/>
    <w:semiHidden/>
    <w:unhideWhenUsed/>
    <w:rsid w:val="00414ECF"/>
    <w:pPr>
      <w:tabs>
        <w:tab w:val="center" w:pos="4513"/>
        <w:tab w:val="right" w:pos="9026"/>
      </w:tabs>
    </w:pPr>
  </w:style>
  <w:style w:type="character" w:customStyle="1" w:styleId="Char0">
    <w:name w:val="رأس صفحة Char"/>
    <w:basedOn w:val="a0"/>
    <w:link w:val="a4"/>
    <w:uiPriority w:val="99"/>
    <w:semiHidden/>
    <w:rsid w:val="00414E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Char1"/>
    <w:uiPriority w:val="99"/>
    <w:unhideWhenUsed/>
    <w:rsid w:val="00414ECF"/>
    <w:pPr>
      <w:tabs>
        <w:tab w:val="center" w:pos="4513"/>
        <w:tab w:val="right" w:pos="9026"/>
      </w:tabs>
    </w:pPr>
  </w:style>
  <w:style w:type="character" w:customStyle="1" w:styleId="Char1">
    <w:name w:val="تذييل صفحة Char"/>
    <w:basedOn w:val="a0"/>
    <w:link w:val="a5"/>
    <w:uiPriority w:val="99"/>
    <w:rsid w:val="00414E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47622F"/>
    <w:rPr>
      <w:b/>
      <w:bCs/>
    </w:rPr>
  </w:style>
  <w:style w:type="paragraph" w:styleId="HTML">
    <w:name w:val="HTML Preformatted"/>
    <w:basedOn w:val="a"/>
    <w:link w:val="HTMLChar"/>
    <w:unhideWhenUsed/>
    <w:rsid w:val="00652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Char">
    <w:name w:val="بتنسيق HTML مسبق Char"/>
    <w:basedOn w:val="a0"/>
    <w:link w:val="HTML"/>
    <w:rsid w:val="00652FA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a7">
    <w:name w:val="No Spacing"/>
    <w:uiPriority w:val="1"/>
    <w:qFormat/>
    <w:rsid w:val="00652FAF"/>
    <w:pPr>
      <w:bidi/>
      <w:spacing w:after="0" w:line="240" w:lineRule="auto"/>
    </w:pPr>
    <w:rPr>
      <w:lang w:val="en-US"/>
    </w:rPr>
  </w:style>
  <w:style w:type="character" w:customStyle="1" w:styleId="y2iqfc">
    <w:name w:val="y2iqfc"/>
    <w:basedOn w:val="a0"/>
    <w:rsid w:val="00652FAF"/>
  </w:style>
  <w:style w:type="paragraph" w:customStyle="1" w:styleId="ListParagraph1">
    <w:name w:val="List Paragraph1"/>
    <w:basedOn w:val="a"/>
    <w:link w:val="ListParagraphChar1"/>
    <w:uiPriority w:val="34"/>
    <w:qFormat/>
    <w:rsid w:val="00D85BF9"/>
    <w:pPr>
      <w:ind w:left="720"/>
      <w:contextualSpacing/>
    </w:pPr>
  </w:style>
  <w:style w:type="character" w:customStyle="1" w:styleId="ListParagraphChar1">
    <w:name w:val="List Paragraph Char1"/>
    <w:link w:val="ListParagraph1"/>
    <w:uiPriority w:val="34"/>
    <w:locked/>
    <w:rsid w:val="007F2EC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0"/>
    <w:uiPriority w:val="99"/>
    <w:unhideWhenUsed/>
    <w:rsid w:val="00A766B2"/>
    <w:rPr>
      <w:color w:val="0000FF"/>
      <w:u w:val="single"/>
    </w:rPr>
  </w:style>
  <w:style w:type="character" w:styleId="a8">
    <w:name w:val="Subtle Emphasis"/>
    <w:basedOn w:val="a0"/>
    <w:uiPriority w:val="19"/>
    <w:qFormat/>
    <w:rsid w:val="005A707B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714D73"/>
  </w:style>
  <w:style w:type="character" w:customStyle="1" w:styleId="lrg">
    <w:name w:val="lrg"/>
    <w:basedOn w:val="a0"/>
    <w:rsid w:val="00714D73"/>
  </w:style>
  <w:style w:type="character" w:customStyle="1" w:styleId="s1">
    <w:name w:val="s1"/>
    <w:basedOn w:val="a0"/>
    <w:rsid w:val="00217EAB"/>
  </w:style>
  <w:style w:type="character" w:styleId="a9">
    <w:name w:val="Emphasis"/>
    <w:basedOn w:val="a0"/>
    <w:uiPriority w:val="20"/>
    <w:qFormat/>
    <w:rsid w:val="00217EAB"/>
    <w:rPr>
      <w:i/>
      <w:iCs/>
    </w:rPr>
  </w:style>
  <w:style w:type="paragraph" w:styleId="aa">
    <w:name w:val="Title"/>
    <w:basedOn w:val="a"/>
    <w:next w:val="a"/>
    <w:link w:val="Char2"/>
    <w:uiPriority w:val="10"/>
    <w:qFormat/>
    <w:rsid w:val="00217EAB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a"/>
    <w:uiPriority w:val="10"/>
    <w:rsid w:val="00217EA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en-US"/>
    </w:rPr>
  </w:style>
  <w:style w:type="paragraph" w:styleId="ab">
    <w:name w:val="footnote text"/>
    <w:basedOn w:val="a"/>
    <w:link w:val="Char3"/>
    <w:semiHidden/>
    <w:rsid w:val="00217EAB"/>
    <w:rPr>
      <w:sz w:val="20"/>
      <w:szCs w:val="20"/>
    </w:rPr>
  </w:style>
  <w:style w:type="character" w:customStyle="1" w:styleId="Char3">
    <w:name w:val="نص حاشية سفلية Char"/>
    <w:basedOn w:val="a0"/>
    <w:link w:val="ab"/>
    <w:semiHidden/>
    <w:rsid w:val="00217E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1F37BC"/>
    <w:pPr>
      <w:bidi w:val="0"/>
      <w:spacing w:before="100" w:beforeAutospacing="1" w:after="100" w:afterAutospacing="1"/>
    </w:pPr>
    <w:rPr>
      <w:lang w:val="en-GB" w:eastAsia="en-GB"/>
    </w:rPr>
  </w:style>
  <w:style w:type="character" w:customStyle="1" w:styleId="inline">
    <w:name w:val="inline"/>
    <w:basedOn w:val="a0"/>
    <w:rsid w:val="007D18D9"/>
  </w:style>
  <w:style w:type="character" w:customStyle="1" w:styleId="copyright-year">
    <w:name w:val="copyright-year"/>
    <w:basedOn w:val="a0"/>
    <w:rsid w:val="007D18D9"/>
  </w:style>
  <w:style w:type="paragraph" w:styleId="ad">
    <w:name w:val="List Paragraph"/>
    <w:basedOn w:val="a"/>
    <w:link w:val="Char4"/>
    <w:uiPriority w:val="34"/>
    <w:qFormat/>
    <w:rsid w:val="009D5932"/>
    <w:pPr>
      <w:ind w:left="720"/>
      <w:contextualSpacing/>
    </w:pPr>
  </w:style>
  <w:style w:type="character" w:customStyle="1" w:styleId="Char4">
    <w:name w:val=" سرد الفقرات Char"/>
    <w:link w:val="ad"/>
    <w:uiPriority w:val="34"/>
    <w:rsid w:val="009958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mmary-paragraph">
    <w:name w:val="summary-paragraph"/>
    <w:basedOn w:val="a"/>
    <w:uiPriority w:val="99"/>
    <w:semiHidden/>
    <w:rsid w:val="009D5932"/>
    <w:pPr>
      <w:bidi w:val="0"/>
      <w:spacing w:before="100" w:beforeAutospacing="1" w:after="100" w:afterAutospacing="1"/>
    </w:pPr>
    <w:rPr>
      <w:lang w:val="en-GB" w:eastAsia="en-GB"/>
    </w:rPr>
  </w:style>
  <w:style w:type="character" w:customStyle="1" w:styleId="fn">
    <w:name w:val="fn"/>
    <w:basedOn w:val="a0"/>
    <w:rsid w:val="009D5932"/>
  </w:style>
  <w:style w:type="character" w:customStyle="1" w:styleId="fusion-inline-sep">
    <w:name w:val="fusion-inline-sep"/>
    <w:basedOn w:val="a0"/>
    <w:rsid w:val="009D5932"/>
  </w:style>
  <w:style w:type="paragraph" w:customStyle="1" w:styleId="MDPI17abstract">
    <w:name w:val="MDPI_1.7_abstract"/>
    <w:next w:val="a"/>
    <w:qFormat/>
    <w:rsid w:val="00995853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8keywords">
    <w:name w:val="MDPI_1.8_keywords"/>
    <w:next w:val="a"/>
    <w:qFormat/>
    <w:rsid w:val="00995853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val="en-US" w:eastAsia="de-DE" w:bidi="en-US"/>
    </w:rPr>
  </w:style>
  <w:style w:type="paragraph" w:customStyle="1" w:styleId="MDPI19line">
    <w:name w:val="MDPI_1.9_line"/>
    <w:qFormat/>
    <w:rsid w:val="00995853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 w:val="20"/>
      <w:szCs w:val="24"/>
      <w:lang w:val="en-US" w:eastAsia="de-DE" w:bidi="en-US"/>
    </w:rPr>
  </w:style>
  <w:style w:type="paragraph" w:customStyle="1" w:styleId="MDPI21heading1">
    <w:name w:val="MDPI_2.1_heading1"/>
    <w:qFormat/>
    <w:rsid w:val="00995853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customStyle="1" w:styleId="MDPI22heading2">
    <w:name w:val="MDPI_2.2_heading2"/>
    <w:qFormat/>
    <w:rsid w:val="00995853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MDPI23heading3">
    <w:name w:val="MDPI_2.3_heading3"/>
    <w:qFormat/>
    <w:rsid w:val="00995853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1text">
    <w:name w:val="MDPI_3.1_text"/>
    <w:qFormat/>
    <w:rsid w:val="00995853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8bullet">
    <w:name w:val="MDPI_3.8_bullet"/>
    <w:qFormat/>
    <w:rsid w:val="00995853"/>
    <w:pPr>
      <w:adjustRightInd w:val="0"/>
      <w:snapToGrid w:val="0"/>
      <w:spacing w:after="0" w:line="228" w:lineRule="auto"/>
      <w:ind w:left="3033" w:hanging="425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41tablecaption">
    <w:name w:val="MDPI_4.1_table_caption"/>
    <w:qFormat/>
    <w:rsid w:val="00995853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52figure">
    <w:name w:val="MDPI_5.2_figure"/>
    <w:qFormat/>
    <w:rsid w:val="00995853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character" w:customStyle="1" w:styleId="4Char">
    <w:name w:val="عنوان 4 Char"/>
    <w:basedOn w:val="a0"/>
    <w:link w:val="4"/>
    <w:uiPriority w:val="9"/>
    <w:semiHidden/>
    <w:rsid w:val="007F2EC9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6Char">
    <w:name w:val="عنوان 6 Char"/>
    <w:basedOn w:val="a0"/>
    <w:link w:val="6"/>
    <w:semiHidden/>
    <w:rsid w:val="007F2EC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har5">
    <w:name w:val="نص تعليق Char"/>
    <w:basedOn w:val="a0"/>
    <w:link w:val="ae"/>
    <w:uiPriority w:val="99"/>
    <w:semiHidden/>
    <w:rsid w:val="007F2EC9"/>
    <w:rPr>
      <w:rFonts w:ascii="Calibri" w:eastAsia="Calibri" w:hAnsi="Calibri" w:cs="Arial"/>
      <w:sz w:val="20"/>
      <w:szCs w:val="20"/>
      <w:lang w:val="en-US"/>
    </w:rPr>
  </w:style>
  <w:style w:type="paragraph" w:styleId="ae">
    <w:name w:val="annotation text"/>
    <w:basedOn w:val="a"/>
    <w:link w:val="Char5"/>
    <w:uiPriority w:val="99"/>
    <w:semiHidden/>
    <w:unhideWhenUsed/>
    <w:rsid w:val="007F2EC9"/>
    <w:pPr>
      <w:spacing w:after="200"/>
    </w:pPr>
    <w:rPr>
      <w:rFonts w:ascii="Calibri" w:eastAsia="Calibri" w:hAnsi="Calibri" w:cs="Arial"/>
      <w:sz w:val="20"/>
      <w:szCs w:val="20"/>
    </w:rPr>
  </w:style>
  <w:style w:type="character" w:customStyle="1" w:styleId="Char6">
    <w:name w:val="نص أساسي Char"/>
    <w:basedOn w:val="a0"/>
    <w:link w:val="af"/>
    <w:semiHidden/>
    <w:rsid w:val="007F2E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Body Text"/>
    <w:basedOn w:val="a"/>
    <w:link w:val="Char6"/>
    <w:semiHidden/>
    <w:unhideWhenUsed/>
    <w:rsid w:val="007F2EC9"/>
    <w:pPr>
      <w:spacing w:after="120"/>
    </w:pPr>
  </w:style>
  <w:style w:type="character" w:customStyle="1" w:styleId="Char7">
    <w:name w:val="موضوع تعليق Char"/>
    <w:basedOn w:val="Char5"/>
    <w:link w:val="af0"/>
    <w:uiPriority w:val="99"/>
    <w:semiHidden/>
    <w:rsid w:val="007F2EC9"/>
    <w:rPr>
      <w:b/>
      <w:bCs/>
    </w:rPr>
  </w:style>
  <w:style w:type="paragraph" w:styleId="af0">
    <w:name w:val="annotation subject"/>
    <w:basedOn w:val="ae"/>
    <w:next w:val="ae"/>
    <w:link w:val="Char7"/>
    <w:uiPriority w:val="99"/>
    <w:semiHidden/>
    <w:unhideWhenUsed/>
    <w:rsid w:val="007F2EC9"/>
    <w:rPr>
      <w:b/>
      <w:bCs/>
    </w:rPr>
  </w:style>
  <w:style w:type="paragraph" w:customStyle="1" w:styleId="CharChar1CharChar">
    <w:name w:val="Char Char1 Char Char"/>
    <w:basedOn w:val="a"/>
    <w:rsid w:val="007F2EC9"/>
    <w:pPr>
      <w:bidi w:val="0"/>
      <w:spacing w:after="160" w:line="240" w:lineRule="exact"/>
    </w:pPr>
    <w:rPr>
      <w:rFonts w:ascii="Verdana" w:hAnsi="Verdana"/>
      <w:b/>
      <w:bCs/>
      <w:sz w:val="20"/>
      <w:szCs w:val="20"/>
    </w:rPr>
  </w:style>
  <w:style w:type="paragraph" w:customStyle="1" w:styleId="Char8">
    <w:name w:val="Char"/>
    <w:basedOn w:val="a"/>
    <w:rsid w:val="007F2EC9"/>
  </w:style>
  <w:style w:type="paragraph" w:customStyle="1" w:styleId="CharChar1CharCharChar1CharCharCharChar">
    <w:name w:val="Char Char1 Char Char Char1 Char Char Char Char"/>
    <w:basedOn w:val="a"/>
    <w:rsid w:val="007F2EC9"/>
    <w:pPr>
      <w:bidi w:val="0"/>
      <w:spacing w:after="160" w:line="240" w:lineRule="exact"/>
    </w:pPr>
    <w:rPr>
      <w:rFonts w:ascii="Verdana" w:hAnsi="Verdana"/>
      <w:b/>
      <w:bCs/>
      <w:sz w:val="20"/>
      <w:szCs w:val="20"/>
    </w:rPr>
  </w:style>
  <w:style w:type="paragraph" w:customStyle="1" w:styleId="CharChar1CharCharChar1Char">
    <w:name w:val="Char Char1 Char Char Char1 Char"/>
    <w:basedOn w:val="a"/>
    <w:rsid w:val="007F2EC9"/>
    <w:pPr>
      <w:bidi w:val="0"/>
      <w:spacing w:after="160" w:line="240" w:lineRule="exact"/>
    </w:pPr>
    <w:rPr>
      <w:rFonts w:ascii="Verdana" w:hAnsi="Verdana"/>
      <w:b/>
      <w:bCs/>
      <w:sz w:val="20"/>
      <w:szCs w:val="20"/>
    </w:rPr>
  </w:style>
  <w:style w:type="character" w:customStyle="1" w:styleId="ListParagraphChar">
    <w:name w:val="List Paragraph Char"/>
    <w:link w:val="10"/>
    <w:locked/>
    <w:rsid w:val="007F2EC9"/>
    <w:rPr>
      <w:rFonts w:ascii="SimSun" w:eastAsia="SimSun" w:hAnsi="SimSun"/>
      <w:lang w:eastAsia="zh-CN"/>
    </w:rPr>
  </w:style>
  <w:style w:type="paragraph" w:customStyle="1" w:styleId="10">
    <w:name w:val="سرد الفقرات1"/>
    <w:basedOn w:val="a"/>
    <w:link w:val="ListParagraphChar"/>
    <w:qFormat/>
    <w:rsid w:val="007F2EC9"/>
    <w:pPr>
      <w:spacing w:after="200" w:line="276" w:lineRule="auto"/>
      <w:ind w:left="720"/>
      <w:contextualSpacing/>
    </w:pPr>
    <w:rPr>
      <w:rFonts w:ascii="SimSun" w:eastAsia="SimSun" w:hAnsi="SimSun" w:cstheme="minorBidi"/>
      <w:sz w:val="22"/>
      <w:szCs w:val="22"/>
      <w:lang w:val="en-GB" w:eastAsia="zh-CN"/>
    </w:rPr>
  </w:style>
  <w:style w:type="character" w:customStyle="1" w:styleId="EndNoteBibliographyTitleChar">
    <w:name w:val="EndNote Bibliography Title Char"/>
    <w:link w:val="EndNoteBibliographyTitle"/>
    <w:locked/>
    <w:rsid w:val="007F2EC9"/>
    <w:rPr>
      <w:rFonts w:ascii="Times New Roman" w:hAnsi="Times New Roman" w:cs="Times New Roman"/>
      <w:noProof/>
    </w:rPr>
  </w:style>
  <w:style w:type="paragraph" w:customStyle="1" w:styleId="EndNoteBibliographyTitle">
    <w:name w:val="EndNote Bibliography Title"/>
    <w:basedOn w:val="a"/>
    <w:link w:val="EndNoteBibliographyTitleChar"/>
    <w:rsid w:val="007F2EC9"/>
    <w:pPr>
      <w:spacing w:line="276" w:lineRule="auto"/>
      <w:jc w:val="center"/>
    </w:pPr>
    <w:rPr>
      <w:rFonts w:eastAsiaTheme="minorHAnsi"/>
      <w:noProof/>
      <w:sz w:val="22"/>
      <w:szCs w:val="22"/>
      <w:lang w:val="en-GB"/>
    </w:rPr>
  </w:style>
  <w:style w:type="character" w:customStyle="1" w:styleId="EndNoteBibliographyChar">
    <w:name w:val="EndNote Bibliography Char"/>
    <w:link w:val="EndNoteBibliography"/>
    <w:locked/>
    <w:rsid w:val="007F2EC9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a"/>
    <w:link w:val="EndNoteBibliographyChar"/>
    <w:rsid w:val="007F2EC9"/>
    <w:pPr>
      <w:spacing w:after="200"/>
      <w:jc w:val="lowKashida"/>
    </w:pPr>
    <w:rPr>
      <w:rFonts w:eastAsiaTheme="minorHAnsi"/>
      <w:noProof/>
      <w:sz w:val="22"/>
      <w:szCs w:val="22"/>
      <w:lang w:val="en-GB"/>
    </w:rPr>
  </w:style>
  <w:style w:type="character" w:customStyle="1" w:styleId="shorttext">
    <w:name w:val="short_text"/>
    <w:basedOn w:val="a0"/>
    <w:rsid w:val="007F2EC9"/>
  </w:style>
  <w:style w:type="character" w:customStyle="1" w:styleId="fontstyle01">
    <w:name w:val="fontstyle01"/>
    <w:rsid w:val="007F2EC9"/>
    <w:rPr>
      <w:rFonts w:ascii="Simplified Arabic" w:hAnsi="Simplified Arabic" w:cs="Simplified Arabic" w:hint="default"/>
      <w:b/>
      <w:bCs/>
      <w:i w:val="0"/>
      <w:iCs w:val="0"/>
      <w:color w:val="000000"/>
      <w:sz w:val="28"/>
      <w:szCs w:val="28"/>
    </w:rPr>
  </w:style>
  <w:style w:type="character" w:customStyle="1" w:styleId="CharChar7">
    <w:name w:val="Char Char7"/>
    <w:rsid w:val="007F2EC9"/>
    <w:rPr>
      <w:sz w:val="24"/>
      <w:szCs w:val="24"/>
      <w:lang w:val="en-US" w:eastAsia="en-US" w:bidi="ar-SA"/>
    </w:rPr>
  </w:style>
  <w:style w:type="table" w:styleId="af1">
    <w:name w:val="Table Grid"/>
    <w:basedOn w:val="a1"/>
    <w:uiPriority w:val="59"/>
    <w:rsid w:val="00D55E0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23FBE2-D99A-4F68-8DE1-CEFBE88A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7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Links>
    <vt:vector size="372" baseType="variant">
      <vt:variant>
        <vt:i4>852057</vt:i4>
      </vt:variant>
      <vt:variant>
        <vt:i4>213</vt:i4>
      </vt:variant>
      <vt:variant>
        <vt:i4>0</vt:i4>
      </vt:variant>
      <vt:variant>
        <vt:i4>5</vt:i4>
      </vt:variant>
      <vt:variant>
        <vt:lpwstr>https://www.conovercompany.com/category/workplace-readiness/</vt:lpwstr>
      </vt:variant>
      <vt:variant>
        <vt:lpwstr/>
      </vt:variant>
      <vt:variant>
        <vt:i4>5898248</vt:i4>
      </vt:variant>
      <vt:variant>
        <vt:i4>210</vt:i4>
      </vt:variant>
      <vt:variant>
        <vt:i4>0</vt:i4>
      </vt:variant>
      <vt:variant>
        <vt:i4>5</vt:i4>
      </vt:variant>
      <vt:variant>
        <vt:lpwstr>https://www.conovercompany.com/category/soft-skills/</vt:lpwstr>
      </vt:variant>
      <vt:variant>
        <vt:lpwstr/>
      </vt:variant>
      <vt:variant>
        <vt:i4>6881313</vt:i4>
      </vt:variant>
      <vt:variant>
        <vt:i4>207</vt:i4>
      </vt:variant>
      <vt:variant>
        <vt:i4>0</vt:i4>
      </vt:variant>
      <vt:variant>
        <vt:i4>5</vt:i4>
      </vt:variant>
      <vt:variant>
        <vt:lpwstr>https://www.conovercompany.com/category/eq/</vt:lpwstr>
      </vt:variant>
      <vt:variant>
        <vt:lpwstr/>
      </vt:variant>
      <vt:variant>
        <vt:i4>327768</vt:i4>
      </vt:variant>
      <vt:variant>
        <vt:i4>204</vt:i4>
      </vt:variant>
      <vt:variant>
        <vt:i4>0</vt:i4>
      </vt:variant>
      <vt:variant>
        <vt:i4>5</vt:i4>
      </vt:variant>
      <vt:variant>
        <vt:lpwstr>https://www.conovercompany.com/author/amzschmitz/</vt:lpwstr>
      </vt:variant>
      <vt:variant>
        <vt:lpwstr/>
      </vt:variant>
      <vt:variant>
        <vt:i4>196672</vt:i4>
      </vt:variant>
      <vt:variant>
        <vt:i4>201</vt:i4>
      </vt:variant>
      <vt:variant>
        <vt:i4>0</vt:i4>
      </vt:variant>
      <vt:variant>
        <vt:i4>5</vt:i4>
      </vt:variant>
      <vt:variant>
        <vt:lpwstr>https://www.jstor.org/stable/i397314</vt:lpwstr>
      </vt:variant>
      <vt:variant>
        <vt:lpwstr/>
      </vt:variant>
      <vt:variant>
        <vt:i4>6291564</vt:i4>
      </vt:variant>
      <vt:variant>
        <vt:i4>198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262214</vt:i4>
      </vt:variant>
      <vt:variant>
        <vt:i4>183</vt:i4>
      </vt:variant>
      <vt:variant>
        <vt:i4>0</vt:i4>
      </vt:variant>
      <vt:variant>
        <vt:i4>5</vt:i4>
      </vt:variant>
      <vt:variant>
        <vt:lpwstr>https://www.ed.gov/news/press-releases/secretary-devos-unveils-interactive-online-portal-provide-transparency-use-cares-act-education-funding-states-grantees</vt:lpwstr>
      </vt:variant>
      <vt:variant>
        <vt:lpwstr/>
      </vt:variant>
      <vt:variant>
        <vt:i4>4063331</vt:i4>
      </vt:variant>
      <vt:variant>
        <vt:i4>180</vt:i4>
      </vt:variant>
      <vt:variant>
        <vt:i4>0</vt:i4>
      </vt:variant>
      <vt:variant>
        <vt:i4>5</vt:i4>
      </vt:variant>
      <vt:variant>
        <vt:lpwstr>https://www.census.gov/content/dam/Census/library/publications/2015/econ/g13-aspef.pdf</vt:lpwstr>
      </vt:variant>
      <vt:variant>
        <vt:lpwstr/>
      </vt:variant>
      <vt:variant>
        <vt:i4>4915206</vt:i4>
      </vt:variant>
      <vt:variant>
        <vt:i4>177</vt:i4>
      </vt:variant>
      <vt:variant>
        <vt:i4>0</vt:i4>
      </vt:variant>
      <vt:variant>
        <vt:i4>5</vt:i4>
      </vt:variant>
      <vt:variant>
        <vt:lpwstr>http://www.nasbo.org/sites/default/files/State Expenditure Report %28Fiscal 2012-2014%29S.pdf</vt:lpwstr>
      </vt:variant>
      <vt:variant>
        <vt:lpwstr/>
      </vt:variant>
      <vt:variant>
        <vt:i4>3145788</vt:i4>
      </vt:variant>
      <vt:variant>
        <vt:i4>171</vt:i4>
      </vt:variant>
      <vt:variant>
        <vt:i4>0</vt:i4>
      </vt:variant>
      <vt:variant>
        <vt:i4>5</vt:i4>
      </vt:variant>
      <vt:variant>
        <vt:lpwstr>https://www.nber.org/papers/w20847</vt:lpwstr>
      </vt:variant>
      <vt:variant>
        <vt:lpwstr/>
      </vt:variant>
      <vt:variant>
        <vt:i4>3866680</vt:i4>
      </vt:variant>
      <vt:variant>
        <vt:i4>168</vt:i4>
      </vt:variant>
      <vt:variant>
        <vt:i4>0</vt:i4>
      </vt:variant>
      <vt:variant>
        <vt:i4>5</vt:i4>
      </vt:variant>
      <vt:variant>
        <vt:lpwstr>http://https: / www.scholars.northwestern.edu/en/publications/the-effects-of-school-spending-on-educational-and-economic-outcom</vt:lpwstr>
      </vt:variant>
      <vt:variant>
        <vt:lpwstr/>
      </vt:variant>
      <vt:variant>
        <vt:i4>7340077</vt:i4>
      </vt:variant>
      <vt:variant>
        <vt:i4>165</vt:i4>
      </vt:variant>
      <vt:variant>
        <vt:i4>0</vt:i4>
      </vt:variant>
      <vt:variant>
        <vt:i4>5</vt:i4>
      </vt:variant>
      <vt:variant>
        <vt:lpwstr>https://www.scholars.northwestern.edu/en/persons/clement-kirabo-jackson</vt:lpwstr>
      </vt:variant>
      <vt:variant>
        <vt:lpwstr/>
      </vt:variant>
      <vt:variant>
        <vt:i4>6881389</vt:i4>
      </vt:variant>
      <vt:variant>
        <vt:i4>159</vt:i4>
      </vt:variant>
      <vt:variant>
        <vt:i4>0</vt:i4>
      </vt:variant>
      <vt:variant>
        <vt:i4>5</vt:i4>
      </vt:variant>
      <vt:variant>
        <vt:lpwstr>https://www.americanprogress.org/about/staff/martin-carmel/bio/</vt:lpwstr>
      </vt:variant>
      <vt:variant>
        <vt:lpwstr/>
      </vt:variant>
      <vt:variant>
        <vt:i4>4325454</vt:i4>
      </vt:variant>
      <vt:variant>
        <vt:i4>156</vt:i4>
      </vt:variant>
      <vt:variant>
        <vt:i4>0</vt:i4>
      </vt:variant>
      <vt:variant>
        <vt:i4>5</vt:i4>
      </vt:variant>
      <vt:variant>
        <vt:lpwstr>https://wenr.wes.or/</vt:lpwstr>
      </vt:variant>
      <vt:variant>
        <vt:lpwstr/>
      </vt:variant>
      <vt:variant>
        <vt:i4>7340077</vt:i4>
      </vt:variant>
      <vt:variant>
        <vt:i4>153</vt:i4>
      </vt:variant>
      <vt:variant>
        <vt:i4>0</vt:i4>
      </vt:variant>
      <vt:variant>
        <vt:i4>5</vt:i4>
      </vt:variant>
      <vt:variant>
        <vt:lpwstr>https://www.scholars.northwestern.edu/en/persons/clement-kirabo-jackson</vt:lpwstr>
      </vt:variant>
      <vt:variant>
        <vt:lpwstr/>
      </vt:variant>
      <vt:variant>
        <vt:i4>7209056</vt:i4>
      </vt:variant>
      <vt:variant>
        <vt:i4>150</vt:i4>
      </vt:variant>
      <vt:variant>
        <vt:i4>0</vt:i4>
      </vt:variant>
      <vt:variant>
        <vt:i4>5</vt:i4>
      </vt:variant>
      <vt:variant>
        <vt:lpwstr>https://www.scholars.northwestern.edu/en/publications/the-effects-of-school-spending-on-educational-and-economic-outcom</vt:lpwstr>
      </vt:variant>
      <vt:variant>
        <vt:lpwstr/>
      </vt:variant>
      <vt:variant>
        <vt:i4>5832783</vt:i4>
      </vt:variant>
      <vt:variant>
        <vt:i4>147</vt:i4>
      </vt:variant>
      <vt:variant>
        <vt:i4>0</vt:i4>
      </vt:variant>
      <vt:variant>
        <vt:i4>5</vt:i4>
      </vt:variant>
      <vt:variant>
        <vt:lpwstr>https://theconversation.com/inside-the-worlds-largest-higher-education-boom-74789</vt:lpwstr>
      </vt:variant>
      <vt:variant>
        <vt:lpwstr/>
      </vt:variant>
      <vt:variant>
        <vt:i4>4784157</vt:i4>
      </vt:variant>
      <vt:variant>
        <vt:i4>144</vt:i4>
      </vt:variant>
      <vt:variant>
        <vt:i4>0</vt:i4>
      </vt:variant>
      <vt:variant>
        <vt:i4>5</vt:i4>
      </vt:variant>
      <vt:variant>
        <vt:lpwstr>http://www.businessinsider.com/these-are-the-worlds-20-strongest-militaries-ranked-2015-9</vt:lpwstr>
      </vt:variant>
      <vt:variant>
        <vt:lpwstr/>
      </vt:variant>
      <vt:variant>
        <vt:i4>5439500</vt:i4>
      </vt:variant>
      <vt:variant>
        <vt:i4>141</vt:i4>
      </vt:variant>
      <vt:variant>
        <vt:i4>0</vt:i4>
      </vt:variant>
      <vt:variant>
        <vt:i4>5</vt:i4>
      </vt:variant>
      <vt:variant>
        <vt:lpwstr>https://www.weforum.org/agenda/2018/04/the-worlds-biggest-economies-in-2018/</vt:lpwstr>
      </vt:variant>
      <vt:variant>
        <vt:lpwstr/>
      </vt:variant>
      <vt:variant>
        <vt:i4>1638492</vt:i4>
      </vt:variant>
      <vt:variant>
        <vt:i4>138</vt:i4>
      </vt:variant>
      <vt:variant>
        <vt:i4>0</vt:i4>
      </vt:variant>
      <vt:variant>
        <vt:i4>5</vt:i4>
      </vt:variant>
      <vt:variant>
        <vt:lpwstr>https://www.cia.gov/library/publications/the-world-factbook/geos/us.html</vt:lpwstr>
      </vt:variant>
      <vt:variant>
        <vt:lpwstr/>
      </vt:variant>
      <vt:variant>
        <vt:i4>4194395</vt:i4>
      </vt:variant>
      <vt:variant>
        <vt:i4>135</vt:i4>
      </vt:variant>
      <vt:variant>
        <vt:i4>0</vt:i4>
      </vt:variant>
      <vt:variant>
        <vt:i4>5</vt:i4>
      </vt:variant>
      <vt:variant>
        <vt:lpwstr>https://www.internationalstudent/</vt:lpwstr>
      </vt:variant>
      <vt:variant>
        <vt:lpwstr/>
      </vt:variant>
      <vt:variant>
        <vt:i4>458840</vt:i4>
      </vt:variant>
      <vt:variant>
        <vt:i4>129</vt:i4>
      </vt:variant>
      <vt:variant>
        <vt:i4>0</vt:i4>
      </vt:variant>
      <vt:variant>
        <vt:i4>5</vt:i4>
      </vt:variant>
      <vt:variant>
        <vt:lpwstr>https://en.wikipedia.org/wiki/Education_in_England</vt:lpwstr>
      </vt:variant>
      <vt:variant>
        <vt:lpwstr/>
      </vt:variant>
      <vt:variant>
        <vt:i4>6946877</vt:i4>
      </vt:variant>
      <vt:variant>
        <vt:i4>126</vt:i4>
      </vt:variant>
      <vt:variant>
        <vt:i4>0</vt:i4>
      </vt:variant>
      <vt:variant>
        <vt:i4>5</vt:i4>
      </vt:variant>
      <vt:variant>
        <vt:lpwstr>https://www.destatis.de/DE/Publikationen/Thematisch/BildungForschungKultur/BildungKulturFinanzen/SchulenfreieTraeger5217110099004.pdf?__blob=publicationFile</vt:lpwstr>
      </vt:variant>
      <vt:variant>
        <vt:lpwstr/>
      </vt:variant>
      <vt:variant>
        <vt:i4>4653073</vt:i4>
      </vt:variant>
      <vt:variant>
        <vt:i4>120</vt:i4>
      </vt:variant>
      <vt:variant>
        <vt:i4>0</vt:i4>
      </vt:variant>
      <vt:variant>
        <vt:i4>5</vt:i4>
      </vt:variant>
      <vt:variant>
        <vt:lpwstr>https://www.datendieter.de/item/Deutsche_Schulen?gclid=Cj0KCQjw7YblBRDFARIsAKkK%20-%20dJdZ2QSZ30S8m%20Ua4bNpFeFzRKXAc0%20vuTPbSelXQveZMhohCAr8mGZQaApeAEALw_wcB</vt:lpwstr>
      </vt:variant>
      <vt:variant>
        <vt:lpwstr/>
      </vt:variant>
      <vt:variant>
        <vt:i4>983117</vt:i4>
      </vt:variant>
      <vt:variant>
        <vt:i4>117</vt:i4>
      </vt:variant>
      <vt:variant>
        <vt:i4>0</vt:i4>
      </vt:variant>
      <vt:variant>
        <vt:i4>5</vt:i4>
      </vt:variant>
      <vt:variant>
        <vt:lpwstr>http://www.amazon.de/</vt:lpwstr>
      </vt:variant>
      <vt:variant>
        <vt:lpwstr/>
      </vt:variant>
      <vt:variant>
        <vt:i4>6619262</vt:i4>
      </vt:variant>
      <vt:variant>
        <vt:i4>114</vt:i4>
      </vt:variant>
      <vt:variant>
        <vt:i4>0</vt:i4>
      </vt:variant>
      <vt:variant>
        <vt:i4>5</vt:i4>
      </vt:variant>
      <vt:variant>
        <vt:lpwstr>http://www.amazon.de/Deutschland-deine-Lehrer-Klassenzimmer-entscheidet/dp/3896675168/ref=sr_1_2?s=books&amp;ie=UTF8&amp;qid=1397468949&amp;sr=1-2&amp;keywords=lehrer+b%C3%BCcher</vt:lpwstr>
      </vt:variant>
      <vt:variant>
        <vt:lpwstr/>
      </vt:variant>
      <vt:variant>
        <vt:i4>3014766</vt:i4>
      </vt:variant>
      <vt:variant>
        <vt:i4>111</vt:i4>
      </vt:variant>
      <vt:variant>
        <vt:i4>0</vt:i4>
      </vt:variant>
      <vt:variant>
        <vt:i4>5</vt:i4>
      </vt:variant>
      <vt:variant>
        <vt:lpwstr>http://www.amazon.de/Christine-Eichel/e/B00J6EGNG6/ref=sr_ntt_srch_lnk_2?qid=1397468419&amp;sr=1-2</vt:lpwstr>
      </vt:variant>
      <vt:variant>
        <vt:lpwstr/>
      </vt:variant>
      <vt:variant>
        <vt:i4>5636108</vt:i4>
      </vt:variant>
      <vt:variant>
        <vt:i4>108</vt:i4>
      </vt:variant>
      <vt:variant>
        <vt:i4>0</vt:i4>
      </vt:variant>
      <vt:variant>
        <vt:i4>5</vt:i4>
      </vt:variant>
      <vt:variant>
        <vt:lpwstr>https://de.wikipedia.org/wiki/Bildungssystem.</vt:lpwstr>
      </vt:variant>
      <vt:variant>
        <vt:lpwstr/>
      </vt:variant>
      <vt:variant>
        <vt:i4>7012388</vt:i4>
      </vt:variant>
      <vt:variant>
        <vt:i4>105</vt:i4>
      </vt:variant>
      <vt:variant>
        <vt:i4>0</vt:i4>
      </vt:variant>
      <vt:variant>
        <vt:i4>5</vt:i4>
      </vt:variant>
      <vt:variant>
        <vt:lpwstr>https://de.wikipedia.org/wiki/Schulsystem_in_Deutschland</vt:lpwstr>
      </vt:variant>
      <vt:variant>
        <vt:lpwstr/>
      </vt:variant>
      <vt:variant>
        <vt:i4>4587584</vt:i4>
      </vt:variant>
      <vt:variant>
        <vt:i4>102</vt:i4>
      </vt:variant>
      <vt:variant>
        <vt:i4>0</vt:i4>
      </vt:variant>
      <vt:variant>
        <vt:i4>5</vt:i4>
      </vt:variant>
      <vt:variant>
        <vt:lpwstr>https://www.profiling-institut.de/bildungssystem-in-deutschland .</vt:lpwstr>
      </vt:variant>
      <vt:variant>
        <vt:lpwstr/>
      </vt:variant>
      <vt:variant>
        <vt:i4>7012388</vt:i4>
      </vt:variant>
      <vt:variant>
        <vt:i4>96</vt:i4>
      </vt:variant>
      <vt:variant>
        <vt:i4>0</vt:i4>
      </vt:variant>
      <vt:variant>
        <vt:i4>5</vt:i4>
      </vt:variant>
      <vt:variant>
        <vt:lpwstr>https://de.wikipedia.org/wiki/Schulsystem_in_Deutschland</vt:lpwstr>
      </vt:variant>
      <vt:variant>
        <vt:lpwstr/>
      </vt:variant>
      <vt:variant>
        <vt:i4>2424889</vt:i4>
      </vt:variant>
      <vt:variant>
        <vt:i4>90</vt:i4>
      </vt:variant>
      <vt:variant>
        <vt:i4>0</vt:i4>
      </vt:variant>
      <vt:variant>
        <vt:i4>5</vt:i4>
      </vt:variant>
      <vt:variant>
        <vt:lpwstr>https://www.peterlang.com/search?f_0=author&amp;q_0=Mohamed+Elasmay+Mahrouse</vt:lpwstr>
      </vt:variant>
      <vt:variant>
        <vt:lpwstr/>
      </vt:variant>
      <vt:variant>
        <vt:i4>4587584</vt:i4>
      </vt:variant>
      <vt:variant>
        <vt:i4>87</vt:i4>
      </vt:variant>
      <vt:variant>
        <vt:i4>0</vt:i4>
      </vt:variant>
      <vt:variant>
        <vt:i4>5</vt:i4>
      </vt:variant>
      <vt:variant>
        <vt:lpwstr>https://www.profiling-institut.de/bildungssystem-in-deutschland .</vt:lpwstr>
      </vt:variant>
      <vt:variant>
        <vt:lpwstr/>
      </vt:variant>
      <vt:variant>
        <vt:i4>5636108</vt:i4>
      </vt:variant>
      <vt:variant>
        <vt:i4>84</vt:i4>
      </vt:variant>
      <vt:variant>
        <vt:i4>0</vt:i4>
      </vt:variant>
      <vt:variant>
        <vt:i4>5</vt:i4>
      </vt:variant>
      <vt:variant>
        <vt:lpwstr>https://de.wikipedia.org/wiki/Bildungssystem.</vt:lpwstr>
      </vt:variant>
      <vt:variant>
        <vt:lpwstr/>
      </vt:variant>
      <vt:variant>
        <vt:i4>7012388</vt:i4>
      </vt:variant>
      <vt:variant>
        <vt:i4>81</vt:i4>
      </vt:variant>
      <vt:variant>
        <vt:i4>0</vt:i4>
      </vt:variant>
      <vt:variant>
        <vt:i4>5</vt:i4>
      </vt:variant>
      <vt:variant>
        <vt:lpwstr>https://de.wikipedia.org/wiki/Schulsystem_in_Deutschland</vt:lpwstr>
      </vt:variant>
      <vt:variant>
        <vt:lpwstr/>
      </vt:variant>
      <vt:variant>
        <vt:i4>2883639</vt:i4>
      </vt:variant>
      <vt:variant>
        <vt:i4>78</vt:i4>
      </vt:variant>
      <vt:variant>
        <vt:i4>0</vt:i4>
      </vt:variant>
      <vt:variant>
        <vt:i4>5</vt:i4>
      </vt:variant>
      <vt:variant>
        <vt:lpwstr>https://www.reuters.com/news/archive/ousivMolt</vt:lpwstr>
      </vt:variant>
      <vt:variant>
        <vt:lpwstr/>
      </vt:variant>
      <vt:variant>
        <vt:i4>6750326</vt:i4>
      </vt:variant>
      <vt:variant>
        <vt:i4>75</vt:i4>
      </vt:variant>
      <vt:variant>
        <vt:i4>0</vt:i4>
      </vt:variant>
      <vt:variant>
        <vt:i4>5</vt:i4>
      </vt:variant>
      <vt:variant>
        <vt:lpwstr>http://ncee.org/what-we-do/center-on-international-education-benchmarking/top-performing-countries/japan-overview/japan-system-and-school-organization/</vt:lpwstr>
      </vt:variant>
      <vt:variant>
        <vt:lpwstr/>
      </vt:variant>
      <vt:variant>
        <vt:i4>8323195</vt:i4>
      </vt:variant>
      <vt:variant>
        <vt:i4>72</vt:i4>
      </vt:variant>
      <vt:variant>
        <vt:i4>0</vt:i4>
      </vt:variant>
      <vt:variant>
        <vt:i4>5</vt:i4>
      </vt:variant>
      <vt:variant>
        <vt:lpwstr>https://en.wikipedia.org/wiki/Category:Education_in_Japan</vt:lpwstr>
      </vt:variant>
      <vt:variant>
        <vt:lpwstr/>
      </vt:variant>
      <vt:variant>
        <vt:i4>7602228</vt:i4>
      </vt:variant>
      <vt:variant>
        <vt:i4>69</vt:i4>
      </vt:variant>
      <vt:variant>
        <vt:i4>0</vt:i4>
      </vt:variant>
      <vt:variant>
        <vt:i4>5</vt:i4>
      </vt:variant>
      <vt:variant>
        <vt:lpwstr>https://en.wikipedia.org/wiki/Education_in_Japan</vt:lpwstr>
      </vt:variant>
      <vt:variant>
        <vt:lpwstr/>
      </vt:variant>
      <vt:variant>
        <vt:i4>393242</vt:i4>
      </vt:variant>
      <vt:variant>
        <vt:i4>66</vt:i4>
      </vt:variant>
      <vt:variant>
        <vt:i4>0</vt:i4>
      </vt:variant>
      <vt:variant>
        <vt:i4>5</vt:i4>
      </vt:variant>
      <vt:variant>
        <vt:lpwstr>https://www.researchgate.net/journal/0957-8234_Journal_of_Educational_Administration</vt:lpwstr>
      </vt:variant>
      <vt:variant>
        <vt:lpwstr/>
      </vt:variant>
      <vt:variant>
        <vt:i4>4980808</vt:i4>
      </vt:variant>
      <vt:variant>
        <vt:i4>63</vt:i4>
      </vt:variant>
      <vt:variant>
        <vt:i4>0</vt:i4>
      </vt:variant>
      <vt:variant>
        <vt:i4>5</vt:i4>
      </vt:variant>
      <vt:variant>
        <vt:lpwstr>https://finland.fi/ar/alheatt-walmjtma/sr-njah-alamtt-almdars-fe-fnlnda/</vt:lpwstr>
      </vt:variant>
      <vt:variant>
        <vt:lpwstr/>
      </vt:variant>
      <vt:variant>
        <vt:i4>4784154</vt:i4>
      </vt:variant>
      <vt:variant>
        <vt:i4>60</vt:i4>
      </vt:variant>
      <vt:variant>
        <vt:i4>0</vt:i4>
      </vt:variant>
      <vt:variant>
        <vt:i4>5</vt:i4>
      </vt:variant>
      <vt:variant>
        <vt:lpwstr>https://www.european-agency.org/sites/default/files/agency-projects/IECE/Qs/Finland IECE Country Survey Questionnaire.pdf</vt:lpwstr>
      </vt:variant>
      <vt:variant>
        <vt:lpwstr/>
      </vt:variant>
      <vt:variant>
        <vt:i4>852059</vt:i4>
      </vt:variant>
      <vt:variant>
        <vt:i4>57</vt:i4>
      </vt:variant>
      <vt:variant>
        <vt:i4>0</vt:i4>
      </vt:variant>
      <vt:variant>
        <vt:i4>5</vt:i4>
      </vt:variant>
      <vt:variant>
        <vt:lpwstr>https://www.oph.fi/english/services/faqs/organisation_of_education</vt:lpwstr>
      </vt:variant>
      <vt:variant>
        <vt:lpwstr/>
      </vt:variant>
      <vt:variant>
        <vt:i4>4849739</vt:i4>
      </vt:variant>
      <vt:variant>
        <vt:i4>54</vt:i4>
      </vt:variant>
      <vt:variant>
        <vt:i4>0</vt:i4>
      </vt:variant>
      <vt:variant>
        <vt:i4>5</vt:i4>
      </vt:variant>
      <vt:variant>
        <vt:lpwstr>https://bigthink.com/mike-colagrossi/no-standardized-tests-no-private-schools-no-stress-10-reasons-why-finlands-education-system-in-the-best-in-the-world</vt:lpwstr>
      </vt:variant>
      <vt:variant>
        <vt:lpwstr/>
      </vt:variant>
      <vt:variant>
        <vt:i4>4849739</vt:i4>
      </vt:variant>
      <vt:variant>
        <vt:i4>51</vt:i4>
      </vt:variant>
      <vt:variant>
        <vt:i4>0</vt:i4>
      </vt:variant>
      <vt:variant>
        <vt:i4>5</vt:i4>
      </vt:variant>
      <vt:variant>
        <vt:lpwstr>https://bigthink.com/mike-colagrossi/no-standardized-tests-no-private-schools-no-stress-10-reasons-why-finlands-education-system-in-the-best-in-the-world</vt:lpwstr>
      </vt:variant>
      <vt:variant>
        <vt:lpwstr/>
      </vt:variant>
      <vt:variant>
        <vt:i4>5767174</vt:i4>
      </vt:variant>
      <vt:variant>
        <vt:i4>48</vt:i4>
      </vt:variant>
      <vt:variant>
        <vt:i4>0</vt:i4>
      </vt:variant>
      <vt:variant>
        <vt:i4>5</vt:i4>
      </vt:variant>
      <vt:variant>
        <vt:lpwstr>https://bigthink.com/design-for-good/the-latest-school-reform-in-finland-introduces-a-new-way-to-look-at-subjects</vt:lpwstr>
      </vt:variant>
      <vt:variant>
        <vt:lpwstr/>
      </vt:variant>
      <vt:variant>
        <vt:i4>2424889</vt:i4>
      </vt:variant>
      <vt:variant>
        <vt:i4>45</vt:i4>
      </vt:variant>
      <vt:variant>
        <vt:i4>0</vt:i4>
      </vt:variant>
      <vt:variant>
        <vt:i4>5</vt:i4>
      </vt:variant>
      <vt:variant>
        <vt:lpwstr>https://www.peterlang.com/search?f_0=author&amp;q_0=Mohamed+Elasmay+Mahrouse</vt:lpwstr>
      </vt:variant>
      <vt:variant>
        <vt:lpwstr/>
      </vt:variant>
      <vt:variant>
        <vt:i4>7274619</vt:i4>
      </vt:variant>
      <vt:variant>
        <vt:i4>42</vt:i4>
      </vt:variant>
      <vt:variant>
        <vt:i4>0</vt:i4>
      </vt:variant>
      <vt:variant>
        <vt:i4>5</vt:i4>
      </vt:variant>
      <vt:variant>
        <vt:lpwstr>https://books.google.com/books?id=1g4RDAAAQBAJ</vt:lpwstr>
      </vt:variant>
      <vt:variant>
        <vt:lpwstr/>
      </vt:variant>
      <vt:variant>
        <vt:i4>852026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https://en.wikipedia.org/wiki/White-collar_worker</vt:lpwstr>
      </vt:variant>
      <vt:variant>
        <vt:lpwstr/>
      </vt:variant>
      <vt:variant>
        <vt:i4>4849727</vt:i4>
      </vt:variant>
      <vt:variant>
        <vt:i4>36</vt:i4>
      </vt:variant>
      <vt:variant>
        <vt:i4>0</vt:i4>
      </vt:variant>
      <vt:variant>
        <vt:i4>5</vt:i4>
      </vt:variant>
      <vt:variant>
        <vt:lpwstr>https://en.wikipedia.org/wiki/Blue_collar</vt:lpwstr>
      </vt:variant>
      <vt:variant>
        <vt:lpwstr/>
      </vt:variant>
      <vt:variant>
        <vt:i4>5767192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https://en.wikipedia.org/wiki/Neoliberal</vt:lpwstr>
      </vt:variant>
      <vt:variant>
        <vt:lpwstr/>
      </vt:variant>
      <vt:variant>
        <vt:i4>7405647</vt:i4>
      </vt:variant>
      <vt:variant>
        <vt:i4>30</vt:i4>
      </vt:variant>
      <vt:variant>
        <vt:i4>0</vt:i4>
      </vt:variant>
      <vt:variant>
        <vt:i4>5</vt:i4>
      </vt:variant>
      <vt:variant>
        <vt:lpwstr>https://en.wikipedia.org/wiki/Labor_market_segmentation</vt:lpwstr>
      </vt:variant>
      <vt:variant>
        <vt:lpwstr>cite_note-FOOTNOTEBauder2006-6</vt:lpwstr>
      </vt:variant>
      <vt:variant>
        <vt:i4>131186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https://en.wikipedia.org/wiki/Labor_market</vt:lpwstr>
      </vt:variant>
      <vt:variant>
        <vt:lpwstr/>
      </vt:variant>
      <vt:variant>
        <vt:i4>2555905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https://en.wikipedia.org/wiki/Labor_market_segmentation</vt:lpwstr>
      </vt:variant>
      <vt:variant>
        <vt:lpwstr>cite_note-4</vt:lpwstr>
      </vt:variant>
      <vt:variant>
        <vt:i4>3539010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https://en.wikipedia.org/wiki/Professional_associations</vt:lpwstr>
      </vt:variant>
      <vt:variant>
        <vt:lpwstr/>
      </vt:variant>
      <vt:variant>
        <vt:i4>1310832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https://en.wikipedia.org/wiki/Craft_unions</vt:lpwstr>
      </vt:variant>
      <vt:variant>
        <vt:lpwstr/>
      </vt:variant>
      <vt:variant>
        <vt:i4>6422540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https://en.wikipedia.org/wiki/Perfect_competition</vt:lpwstr>
      </vt:variant>
      <vt:variant>
        <vt:lpwstr/>
      </vt:variant>
      <vt:variant>
        <vt:i4>6946874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https://en.wikipedia.org/wiki/Compensating_wage_differentials</vt:lpwstr>
      </vt:variant>
      <vt:variant>
        <vt:lpwstr/>
      </vt:variant>
      <vt:variant>
        <vt:i4>983160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https://en.wikipedia.org/wiki/Human_capital</vt:lpwstr>
      </vt:variant>
      <vt:variant>
        <vt:lpwstr/>
      </vt:variant>
      <vt:variant>
        <vt:i4>5046367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https://en.wikipedia.org/wiki/Neo-classical_economic_theory</vt:lpwstr>
      </vt:variant>
      <vt:variant>
        <vt:lpwstr/>
      </vt:variant>
      <vt:variant>
        <vt:i4>5111831</vt:i4>
      </vt:variant>
      <vt:variant>
        <vt:i4>3</vt:i4>
      </vt:variant>
      <vt:variant>
        <vt:i4>0</vt:i4>
      </vt:variant>
      <vt:variant>
        <vt:i4>5</vt:i4>
      </vt:variant>
      <vt:variant>
        <vt:lpwstr>https://click.notification.elsevier.com/CL0/https:%2F%2Fwww.scopus.com%2Falert%2Fresults%2Frecord.uri%3FdiscoveryEventID=c5a7012d-0b20-43ec-9a0b-b55dbdfc15bd%26ATP=scopusnewdoc%26eid=2-s2.0-85103909380%26origin=SingleRecordEmailAlert%26dgcid=raven_sc_newdoc_en_us_email/1/01000178e3e0f8cd-8f64b7a3-eb0d-434f-a299-3ae7d09ba511-000000/9O1piYoGMKBObvRw5UBaf62ZqRJTi040iXKjEmnHCZM=189</vt:lpwstr>
      </vt:variant>
      <vt:variant>
        <vt:lpwstr/>
      </vt:variant>
      <vt:variant>
        <vt:i4>2424889</vt:i4>
      </vt:variant>
      <vt:variant>
        <vt:i4>0</vt:i4>
      </vt:variant>
      <vt:variant>
        <vt:i4>0</vt:i4>
      </vt:variant>
      <vt:variant>
        <vt:i4>5</vt:i4>
      </vt:variant>
      <vt:variant>
        <vt:lpwstr>https://www.peterlang.com/search?f_0=author&amp;q_0=Mohamed+Elasmay+Mahrouse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Dr-Mohamed Elasmay</cp:lastModifiedBy>
  <cp:revision>42</cp:revision>
  <dcterms:created xsi:type="dcterms:W3CDTF">2021-08-14T09:54:00Z</dcterms:created>
  <dcterms:modified xsi:type="dcterms:W3CDTF">2022-12-22T10:37:00Z</dcterms:modified>
</cp:coreProperties>
</file>